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2D57" w14:textId="77777777" w:rsidR="00115D38" w:rsidRPr="00FB5A9B" w:rsidRDefault="00313A1E" w:rsidP="00201720">
      <w:pPr>
        <w:ind w:left="2100" w:firstLine="420"/>
        <w:rPr>
          <w:rFonts w:ascii="Cambria" w:eastAsia="Times New Roman" w:hAnsi="Cambria"/>
          <w:color w:val="000000"/>
          <w:sz w:val="22"/>
          <w:szCs w:val="22"/>
        </w:rPr>
      </w:pPr>
      <w:r w:rsidRPr="00FB5A9B">
        <w:rPr>
          <w:rFonts w:ascii="Cambria" w:eastAsia="Times New Roman" w:hAnsi="Cambria"/>
          <w:color w:val="000000"/>
          <w:sz w:val="22"/>
          <w:szCs w:val="22"/>
        </w:rPr>
        <w:t>CONTRACT DE PRESTARE DE SERVICII</w:t>
      </w:r>
    </w:p>
    <w:p w14:paraId="3684D649" w14:textId="77777777" w:rsidR="00115D38" w:rsidRPr="00FB5A9B" w:rsidRDefault="00115D38">
      <w:pPr>
        <w:rPr>
          <w:rFonts w:ascii="Cambria" w:eastAsia="Times New Roman" w:hAnsi="Cambria"/>
          <w:b/>
          <w:color w:val="000000"/>
          <w:sz w:val="22"/>
          <w:szCs w:val="22"/>
        </w:rPr>
      </w:pPr>
    </w:p>
    <w:p w14:paraId="211D8EE1" w14:textId="5761FD48" w:rsidR="00115D38" w:rsidRPr="00FB5A9B" w:rsidRDefault="00313A1E">
      <w:pPr>
        <w:rPr>
          <w:rFonts w:ascii="Cambria" w:eastAsia="Times New Roman" w:hAnsi="Cambria" w:cs="Times New Roman"/>
          <w:color w:val="000000"/>
          <w:sz w:val="22"/>
          <w:szCs w:val="22"/>
        </w:rPr>
      </w:pPr>
      <w:r w:rsidRPr="00FB5A9B">
        <w:rPr>
          <w:rFonts w:ascii="Cambria" w:eastAsia="Times New Roman" w:hAnsi="Cambria" w:cs="Times New Roman"/>
          <w:b/>
          <w:color w:val="000000"/>
          <w:sz w:val="22"/>
          <w:szCs w:val="22"/>
        </w:rPr>
        <w:t xml:space="preserve">1.1. </w:t>
      </w:r>
      <w:r w:rsidR="004D4F9A" w:rsidRPr="00FB5A9B">
        <w:rPr>
          <w:rFonts w:ascii="Cambria" w:eastAsia="Times New Roman" w:hAnsi="Cambria" w:cs="Times New Roman"/>
          <w:b/>
          <w:color w:val="000000"/>
          <w:sz w:val="22"/>
          <w:szCs w:val="22"/>
        </w:rPr>
        <w:t>LICEUL TEORETIC MIRCEA ELIADE</w:t>
      </w:r>
      <w:r w:rsidRPr="00FB5A9B">
        <w:rPr>
          <w:rFonts w:ascii="Cambria" w:eastAsia="Times New Roman,Italic" w:hAnsi="Cambria" w:cs="Times New Roman"/>
          <w:i/>
          <w:color w:val="000000"/>
          <w:sz w:val="22"/>
          <w:szCs w:val="22"/>
        </w:rPr>
        <w:t xml:space="preserve"> </w:t>
      </w:r>
      <w:r w:rsidR="009B4335" w:rsidRPr="00FB5A9B">
        <w:rPr>
          <w:rFonts w:ascii="Cambria" w:eastAsia="Times New Roman" w:hAnsi="Cambria"/>
          <w:color w:val="000000"/>
          <w:sz w:val="22"/>
          <w:szCs w:val="22"/>
        </w:rPr>
        <w:t>cu sediul în Galaț</w:t>
      </w:r>
      <w:r w:rsidRPr="00FB5A9B">
        <w:rPr>
          <w:rFonts w:ascii="Cambria" w:eastAsia="Times New Roman" w:hAnsi="Cambria"/>
          <w:color w:val="000000"/>
          <w:sz w:val="22"/>
          <w:szCs w:val="22"/>
        </w:rPr>
        <w:t xml:space="preserve">i, Str. </w:t>
      </w:r>
      <w:r w:rsidR="004D4F9A" w:rsidRPr="00FB5A9B">
        <w:rPr>
          <w:rFonts w:ascii="Cambria" w:eastAsia="Times New Roman" w:hAnsi="Cambria"/>
          <w:color w:val="000000"/>
          <w:sz w:val="22"/>
          <w:szCs w:val="22"/>
        </w:rPr>
        <w:t>Milcov nr. 13</w:t>
      </w:r>
      <w:r w:rsidRPr="00FB5A9B">
        <w:rPr>
          <w:rFonts w:ascii="Cambria" w:eastAsia="Times New Roman" w:hAnsi="Cambria"/>
          <w:color w:val="000000"/>
          <w:sz w:val="22"/>
          <w:szCs w:val="22"/>
        </w:rPr>
        <w:t xml:space="preserve"> tel/fax: 0236/</w:t>
      </w:r>
      <w:r w:rsidR="004D4F9A" w:rsidRPr="00FB5A9B">
        <w:rPr>
          <w:rFonts w:ascii="Cambria" w:eastAsia="Times New Roman" w:hAnsi="Cambria"/>
          <w:color w:val="000000"/>
          <w:sz w:val="22"/>
          <w:szCs w:val="22"/>
        </w:rPr>
        <w:t>460882</w:t>
      </w:r>
      <w:r w:rsidRPr="00FB5A9B">
        <w:rPr>
          <w:rFonts w:ascii="Cambria" w:eastAsia="Times New Roman" w:hAnsi="Cambria"/>
          <w:color w:val="000000"/>
          <w:sz w:val="22"/>
          <w:szCs w:val="22"/>
        </w:rPr>
        <w:t xml:space="preserve">, CUI </w:t>
      </w:r>
      <w:r w:rsidR="004D4F9A" w:rsidRPr="00FB5A9B">
        <w:rPr>
          <w:rFonts w:ascii="Cambria" w:eastAsia="Times New Roman" w:hAnsi="Cambria"/>
          <w:color w:val="000000"/>
          <w:sz w:val="22"/>
          <w:szCs w:val="22"/>
        </w:rPr>
        <w:t>3952162</w:t>
      </w:r>
      <w:r w:rsidRPr="00FB5A9B">
        <w:rPr>
          <w:rFonts w:ascii="Cambria" w:eastAsia="Times New Roman" w:hAnsi="Cambria"/>
          <w:color w:val="000000"/>
          <w:sz w:val="22"/>
          <w:szCs w:val="22"/>
        </w:rPr>
        <w:t xml:space="preserve">, CONT </w:t>
      </w:r>
      <w:r w:rsidR="00893E17" w:rsidRPr="00E565E0">
        <w:rPr>
          <w:rFonts w:ascii="Cambria" w:eastAsiaTheme="minorEastAsia" w:hAnsi="Cambria" w:cs="Times-Roman"/>
          <w:kern w:val="0"/>
          <w:sz w:val="22"/>
          <w:szCs w:val="22"/>
          <w:lang w:val="it-IT"/>
        </w:rPr>
        <w:t>RO40TREZ24A650402200109X</w:t>
      </w:r>
      <w:r w:rsidR="000415D2" w:rsidRPr="00E565E0">
        <w:rPr>
          <w:rFonts w:ascii="Cambria" w:eastAsiaTheme="minorEastAsia" w:hAnsi="Cambria" w:cs="Times-Roman"/>
          <w:kern w:val="0"/>
          <w:sz w:val="22"/>
          <w:szCs w:val="22"/>
          <w:lang w:val="it-IT"/>
        </w:rPr>
        <w:t xml:space="preserve"> </w:t>
      </w:r>
      <w:r w:rsidRPr="00FB5A9B">
        <w:rPr>
          <w:rFonts w:ascii="Cambria" w:eastAsia="Times New Roman" w:hAnsi="Cambria"/>
          <w:color w:val="000000"/>
          <w:sz w:val="22"/>
          <w:szCs w:val="22"/>
        </w:rPr>
        <w:t>deschis la Trez</w:t>
      </w:r>
      <w:r w:rsidR="006A39D4" w:rsidRPr="00FB5A9B">
        <w:rPr>
          <w:rFonts w:ascii="Cambria" w:eastAsia="Times New Roman" w:hAnsi="Cambria"/>
          <w:color w:val="000000"/>
          <w:sz w:val="22"/>
          <w:szCs w:val="22"/>
        </w:rPr>
        <w:t xml:space="preserve">oreria Municipiului </w:t>
      </w:r>
      <w:r w:rsidRPr="00FB5A9B">
        <w:rPr>
          <w:rFonts w:ascii="Cambria" w:eastAsia="Times New Roman" w:hAnsi="Cambria"/>
          <w:color w:val="000000"/>
          <w:sz w:val="22"/>
          <w:szCs w:val="22"/>
        </w:rPr>
        <w:t xml:space="preserve">Galați, reprezentată prin </w:t>
      </w:r>
      <w:r w:rsidR="0084790A">
        <w:rPr>
          <w:rFonts w:ascii="Cambria" w:eastAsia="Times New Roman" w:hAnsi="Cambria"/>
          <w:color w:val="000000"/>
          <w:sz w:val="22"/>
          <w:szCs w:val="22"/>
        </w:rPr>
        <w:t>Baston Gabriela</w:t>
      </w:r>
      <w:r w:rsidR="005B22BF"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 xml:space="preserve"> director, în calitate de </w:t>
      </w:r>
      <w:r w:rsidRPr="00FB5A9B">
        <w:rPr>
          <w:rFonts w:ascii="Cambria" w:eastAsia="Times New Roman,Bold" w:hAnsi="Cambria" w:cs="Times New Roman"/>
          <w:b/>
          <w:color w:val="000000"/>
          <w:sz w:val="22"/>
          <w:szCs w:val="22"/>
        </w:rPr>
        <w:t>BENEFICIAR (ACHIZITOR)</w:t>
      </w:r>
      <w:r w:rsidRPr="00FB5A9B">
        <w:rPr>
          <w:rFonts w:ascii="Cambria" w:eastAsia="Times New Roman" w:hAnsi="Cambria" w:cs="Times New Roman"/>
          <w:color w:val="000000"/>
          <w:sz w:val="22"/>
          <w:szCs w:val="22"/>
        </w:rPr>
        <w:t>,</w:t>
      </w:r>
      <w:r w:rsidR="00723DAC">
        <w:rPr>
          <w:rFonts w:ascii="Cambria" w:eastAsia="Times New Roman" w:hAnsi="Cambria" w:cs="Times New Roman"/>
          <w:color w:val="000000"/>
          <w:sz w:val="22"/>
          <w:szCs w:val="22"/>
        </w:rPr>
        <w:t xml:space="preserve"> </w:t>
      </w:r>
      <w:r w:rsidR="00C92DC6">
        <w:rPr>
          <w:rFonts w:ascii="Cambria" w:eastAsia="Times New Roman" w:hAnsi="Cambria" w:cs="Times New Roman"/>
          <w:color w:val="000000"/>
          <w:sz w:val="22"/>
          <w:szCs w:val="22"/>
        </w:rPr>
        <w:t>Rață Angela-contabil șef</w:t>
      </w:r>
    </w:p>
    <w:p w14:paraId="05FF17D9" w14:textId="2BDF7DDF" w:rsidR="00115D38" w:rsidRPr="00FB5A9B" w:rsidRDefault="009B4335">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ș</w:t>
      </w:r>
      <w:r w:rsidR="00313A1E" w:rsidRPr="00FB5A9B">
        <w:rPr>
          <w:rFonts w:ascii="Cambria" w:eastAsia="Times New Roman,Bold" w:hAnsi="Cambria" w:cs="Times New Roman"/>
          <w:b/>
          <w:color w:val="000000"/>
          <w:sz w:val="22"/>
          <w:szCs w:val="22"/>
        </w:rPr>
        <w:t>i</w:t>
      </w:r>
    </w:p>
    <w:p w14:paraId="26428599" w14:textId="5E6E1EB2" w:rsidR="00115D38" w:rsidRPr="00FB5A9B" w:rsidRDefault="00313A1E">
      <w:pPr>
        <w:rPr>
          <w:rFonts w:ascii="Cambria" w:eastAsia="Times New Roman" w:hAnsi="Cambria"/>
          <w:color w:val="000000"/>
          <w:sz w:val="22"/>
          <w:szCs w:val="22"/>
        </w:rPr>
      </w:pPr>
      <w:r w:rsidRPr="00FB5A9B">
        <w:rPr>
          <w:rFonts w:ascii="Cambria" w:eastAsia="Times New Roman" w:hAnsi="Cambria"/>
          <w:b/>
          <w:color w:val="000000"/>
          <w:sz w:val="22"/>
          <w:szCs w:val="22"/>
        </w:rPr>
        <w:t>1.2.</w:t>
      </w:r>
      <w:r w:rsidR="006A39D4" w:rsidRPr="00FB5A9B">
        <w:rPr>
          <w:rFonts w:ascii="Cambria" w:eastAsia="Times New Roman" w:hAnsi="Cambria"/>
          <w:b/>
          <w:color w:val="000000"/>
          <w:sz w:val="22"/>
          <w:szCs w:val="22"/>
        </w:rPr>
        <w:t xml:space="preserve"> </w:t>
      </w:r>
      <w:r w:rsidR="00A60615" w:rsidRPr="00FB5A9B">
        <w:rPr>
          <w:rFonts w:ascii="Cambria" w:eastAsia="Times New Roman" w:hAnsi="Cambria"/>
          <w:b/>
          <w:color w:val="000000"/>
          <w:sz w:val="22"/>
          <w:szCs w:val="22"/>
        </w:rPr>
        <w:t xml:space="preserve">                         </w:t>
      </w:r>
      <w:r w:rsidRPr="00FB5A9B">
        <w:rPr>
          <w:rFonts w:ascii="Cambria" w:eastAsia="Times New Roman" w:hAnsi="Cambria"/>
          <w:color w:val="000000"/>
          <w:sz w:val="22"/>
          <w:szCs w:val="22"/>
        </w:rPr>
        <w:t xml:space="preserve">cu sediul social în </w:t>
      </w:r>
      <w:r w:rsidR="009B4335" w:rsidRPr="00FB5A9B">
        <w:rPr>
          <w:rFonts w:ascii="Cambria" w:eastAsia="Times New Roman" w:hAnsi="Cambria"/>
          <w:color w:val="000000"/>
          <w:sz w:val="22"/>
          <w:szCs w:val="22"/>
        </w:rPr>
        <w:t xml:space="preserve"> Galaț</w:t>
      </w:r>
      <w:r w:rsidR="00A60615" w:rsidRPr="00FB5A9B">
        <w:rPr>
          <w:rFonts w:ascii="Cambria" w:eastAsia="Times New Roman" w:hAnsi="Cambria"/>
          <w:color w:val="000000"/>
          <w:sz w:val="22"/>
          <w:szCs w:val="22"/>
        </w:rPr>
        <w:t>i, str,</w:t>
      </w:r>
      <w:r w:rsidR="00201720">
        <w:rPr>
          <w:rFonts w:ascii="Cambria" w:eastAsia="Times New Roman" w:hAnsi="Cambria"/>
          <w:color w:val="000000"/>
          <w:sz w:val="22"/>
          <w:szCs w:val="22"/>
        </w:rPr>
        <w:t>…………………..</w:t>
      </w:r>
      <w:r w:rsidR="00A60615" w:rsidRPr="00FB5A9B">
        <w:rPr>
          <w:rFonts w:ascii="Cambria" w:eastAsia="Times New Roman" w:hAnsi="Cambria"/>
          <w:color w:val="000000"/>
          <w:sz w:val="22"/>
          <w:szCs w:val="22"/>
        </w:rPr>
        <w:t xml:space="preserve"> , </w:t>
      </w:r>
      <w:r w:rsidR="006A39D4" w:rsidRPr="00FB5A9B">
        <w:rPr>
          <w:rFonts w:ascii="Cambria" w:eastAsia="Times New Roman" w:hAnsi="Cambria"/>
          <w:color w:val="000000"/>
          <w:sz w:val="22"/>
          <w:szCs w:val="22"/>
        </w:rPr>
        <w:t xml:space="preserve">, jud. Galați, </w:t>
      </w:r>
      <w:r w:rsidRPr="00FB5A9B">
        <w:rPr>
          <w:rFonts w:ascii="Cambria" w:eastAsia="Times New Roman" w:hAnsi="Cambria"/>
          <w:color w:val="000000"/>
          <w:sz w:val="22"/>
          <w:szCs w:val="22"/>
        </w:rPr>
        <w:t xml:space="preserve"> având CUI</w:t>
      </w:r>
      <w:r w:rsidR="00201720">
        <w:rPr>
          <w:rFonts w:ascii="Cambria" w:eastAsia="Times New Roman" w:hAnsi="Cambria"/>
          <w:color w:val="000000"/>
          <w:sz w:val="22"/>
          <w:szCs w:val="22"/>
        </w:rPr>
        <w:t>…………..</w:t>
      </w:r>
      <w:r w:rsidR="00A60615"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 xml:space="preserve"> și număr de ordine în Registrul </w:t>
      </w:r>
      <w:r w:rsidR="005D398F" w:rsidRPr="00FB5A9B">
        <w:rPr>
          <w:rFonts w:ascii="Cambria" w:eastAsia="Times New Roman" w:hAnsi="Cambria"/>
          <w:color w:val="000000"/>
          <w:sz w:val="22"/>
          <w:szCs w:val="22"/>
        </w:rPr>
        <w:t>Comerțului</w:t>
      </w:r>
      <w:r w:rsidR="00201720">
        <w:rPr>
          <w:rFonts w:ascii="Cambria" w:eastAsia="Times New Roman" w:hAnsi="Cambria"/>
          <w:color w:val="000000"/>
          <w:sz w:val="22"/>
          <w:szCs w:val="22"/>
        </w:rPr>
        <w:t xml:space="preserve"> …………………</w:t>
      </w:r>
      <w:r w:rsidRPr="00FB5A9B">
        <w:rPr>
          <w:rFonts w:ascii="Cambria" w:eastAsia="Times New Roman" w:hAnsi="Cambria"/>
          <w:color w:val="000000"/>
          <w:sz w:val="22"/>
          <w:szCs w:val="22"/>
        </w:rPr>
        <w:t>, cont IBAN RO……………………</w:t>
      </w:r>
      <w:r w:rsidR="00C92DC6">
        <w:rPr>
          <w:rFonts w:ascii="Cambria" w:eastAsia="Times New Roman" w:hAnsi="Cambria"/>
          <w:color w:val="000000"/>
          <w:sz w:val="22"/>
          <w:szCs w:val="22"/>
        </w:rPr>
        <w:t>……………..</w:t>
      </w:r>
      <w:r w:rsidRPr="00FB5A9B">
        <w:rPr>
          <w:rFonts w:ascii="Cambria" w:eastAsia="Times New Roman" w:hAnsi="Cambria"/>
          <w:color w:val="000000"/>
          <w:sz w:val="22"/>
          <w:szCs w:val="22"/>
        </w:rPr>
        <w:t xml:space="preserve">., deschis la </w:t>
      </w:r>
      <w:r w:rsidR="006A39D4" w:rsidRPr="00FB5A9B">
        <w:rPr>
          <w:rFonts w:ascii="Cambria" w:eastAsia="Times New Roman" w:hAnsi="Cambria"/>
          <w:color w:val="000000"/>
          <w:sz w:val="22"/>
          <w:szCs w:val="22"/>
        </w:rPr>
        <w:t>Trezoreria Municipiului Galați</w:t>
      </w:r>
      <w:r w:rsidRPr="00FB5A9B">
        <w:rPr>
          <w:rFonts w:ascii="Cambria" w:eastAsia="Times New Roman" w:hAnsi="Cambria"/>
          <w:color w:val="000000"/>
          <w:sz w:val="22"/>
          <w:szCs w:val="22"/>
        </w:rPr>
        <w:t>, adresa de corespondență.:…………………</w:t>
      </w:r>
      <w:r w:rsidR="00C92DC6">
        <w:rPr>
          <w:rFonts w:ascii="Cambria" w:eastAsia="Times New Roman" w:hAnsi="Cambria"/>
          <w:color w:val="000000"/>
          <w:sz w:val="22"/>
          <w:szCs w:val="22"/>
        </w:rPr>
        <w:t>…………</w:t>
      </w:r>
      <w:r w:rsidRPr="00FB5A9B">
        <w:rPr>
          <w:rFonts w:ascii="Cambria" w:eastAsia="Times New Roman" w:hAnsi="Cambria"/>
          <w:color w:val="000000"/>
          <w:sz w:val="22"/>
          <w:szCs w:val="22"/>
        </w:rPr>
        <w:t>, tel./ fax : ……………., reprezentată prin</w:t>
      </w:r>
      <w:r w:rsidR="00201720">
        <w:rPr>
          <w:rFonts w:ascii="Cambria" w:eastAsia="Times New Roman" w:hAnsi="Cambria"/>
          <w:color w:val="000000"/>
          <w:sz w:val="22"/>
          <w:szCs w:val="22"/>
        </w:rPr>
        <w:t xml:space="preserve"> IANCU ANGEL</w:t>
      </w:r>
      <w:r w:rsidR="00A60615"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–Director General,</w:t>
      </w:r>
      <w:r w:rsidR="00201720">
        <w:rPr>
          <w:rFonts w:ascii="Cambria" w:eastAsia="Times New Roman" w:hAnsi="Cambria"/>
          <w:color w:val="000000"/>
          <w:sz w:val="22"/>
          <w:szCs w:val="22"/>
        </w:rPr>
        <w:t xml:space="preserve"> </w:t>
      </w:r>
      <w:r w:rsidRPr="00FB5A9B">
        <w:rPr>
          <w:rFonts w:ascii="Cambria" w:eastAsia="Times New Roman" w:hAnsi="Cambria"/>
          <w:color w:val="000000"/>
          <w:sz w:val="22"/>
          <w:szCs w:val="22"/>
        </w:rPr>
        <w:t>în calitate de PRESTATOR,</w:t>
      </w:r>
    </w:p>
    <w:p w14:paraId="610C0709" w14:textId="77777777" w:rsidR="00115D38" w:rsidRPr="00FB5A9B" w:rsidRDefault="00115D38">
      <w:pPr>
        <w:rPr>
          <w:rFonts w:ascii="Cambria" w:eastAsia="Times New Roman" w:hAnsi="Cambria"/>
          <w:color w:val="000000"/>
          <w:sz w:val="22"/>
          <w:szCs w:val="22"/>
        </w:rPr>
      </w:pPr>
    </w:p>
    <w:p w14:paraId="2576D6E9"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2. OBIECTUL CONTRACTULUI</w:t>
      </w:r>
    </w:p>
    <w:p w14:paraId="5B1F7F09" w14:textId="6147604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2.1. Pre</w:t>
      </w:r>
      <w:r w:rsidR="004D4F9A" w:rsidRPr="00FB5A9B">
        <w:rPr>
          <w:rFonts w:ascii="Cambria" w:eastAsia="Times New Roman" w:hAnsi="Cambria"/>
          <w:color w:val="000000"/>
          <w:sz w:val="22"/>
          <w:szCs w:val="22"/>
        </w:rPr>
        <w:t xml:space="preserve">statorul se obligă să presteze </w:t>
      </w:r>
      <w:r w:rsidR="00644FD8">
        <w:rPr>
          <w:rFonts w:ascii="Cambria" w:eastAsia="Times New Roman" w:hAnsi="Cambria"/>
          <w:color w:val="000000"/>
          <w:sz w:val="22"/>
          <w:szCs w:val="22"/>
        </w:rPr>
        <w:t xml:space="preserve"> </w:t>
      </w:r>
      <w:r w:rsidR="00644FD8" w:rsidRPr="00644FD8">
        <w:rPr>
          <w:rFonts w:ascii="Cambria" w:eastAsia="Times New Roman" w:hAnsi="Cambria"/>
          <w:b/>
          <w:bCs/>
          <w:color w:val="000000"/>
          <w:sz w:val="22"/>
          <w:szCs w:val="22"/>
        </w:rPr>
        <w:t>SERVICII PAZĂ ȘI PROTECȚIE</w:t>
      </w:r>
    </w:p>
    <w:p w14:paraId="625966AA" w14:textId="6CCB4B69"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Activitatea prestatorului se </w:t>
      </w:r>
      <w:r w:rsidR="009B4335" w:rsidRPr="00FB5A9B">
        <w:rPr>
          <w:rFonts w:ascii="Cambria" w:eastAsia="Times New Roman" w:hAnsi="Cambria"/>
          <w:color w:val="000000"/>
          <w:sz w:val="22"/>
          <w:szCs w:val="22"/>
        </w:rPr>
        <w:t>desfă</w:t>
      </w:r>
      <w:r w:rsidR="00B37548" w:rsidRPr="00FB5A9B">
        <w:rPr>
          <w:rFonts w:ascii="Cambria" w:eastAsia="Times New Roman" w:hAnsi="Cambria"/>
          <w:color w:val="000000"/>
          <w:sz w:val="22"/>
          <w:szCs w:val="22"/>
        </w:rPr>
        <w:t>ș</w:t>
      </w:r>
      <w:r w:rsidRPr="00FB5A9B">
        <w:rPr>
          <w:rFonts w:ascii="Cambria" w:eastAsia="Times New Roman" w:hAnsi="Cambria"/>
          <w:color w:val="000000"/>
          <w:sz w:val="22"/>
          <w:szCs w:val="22"/>
        </w:rPr>
        <w:t>oară în conformitate cu prevederile Legii nr.333/2003,privind</w:t>
      </w:r>
      <w:r w:rsidR="00EC5366">
        <w:rPr>
          <w:rFonts w:ascii="Cambria" w:eastAsia="Times New Roman" w:hAnsi="Cambria"/>
          <w:color w:val="000000"/>
          <w:sz w:val="22"/>
          <w:szCs w:val="22"/>
        </w:rPr>
        <w:t>...........................................................................................................................................................................</w:t>
      </w:r>
    </w:p>
    <w:p w14:paraId="1AC48544" w14:textId="4E18EE6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Prestatorul dispune pentru derularea acestui contract de mij</w:t>
      </w:r>
      <w:r w:rsidR="009B4335" w:rsidRPr="00FB5A9B">
        <w:rPr>
          <w:rFonts w:ascii="Cambria" w:eastAsia="Times New Roman" w:hAnsi="Cambria"/>
          <w:color w:val="000000"/>
          <w:sz w:val="22"/>
          <w:szCs w:val="22"/>
        </w:rPr>
        <w:t>l</w:t>
      </w:r>
      <w:r w:rsidRPr="00FB5A9B">
        <w:rPr>
          <w:rFonts w:ascii="Cambria" w:eastAsia="Times New Roman" w:hAnsi="Cambria"/>
          <w:color w:val="000000"/>
          <w:sz w:val="22"/>
          <w:szCs w:val="22"/>
        </w:rPr>
        <w:t xml:space="preserve">oacele și echipamentele necesare și de personal calificat, disponibil </w:t>
      </w:r>
    </w:p>
    <w:p w14:paraId="00393EB3" w14:textId="77777777" w:rsidR="00115D38" w:rsidRPr="00FB5A9B" w:rsidRDefault="00115D38">
      <w:pPr>
        <w:rPr>
          <w:rFonts w:ascii="Cambria" w:eastAsia="Times New Roman,Bold" w:hAnsi="Cambria" w:cs="Times New Roman"/>
          <w:b/>
          <w:color w:val="000000"/>
          <w:sz w:val="22"/>
          <w:szCs w:val="22"/>
        </w:rPr>
      </w:pPr>
    </w:p>
    <w:p w14:paraId="2F2706F6"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3. PREȚUL</w:t>
      </w:r>
    </w:p>
    <w:p w14:paraId="0742CC1C" w14:textId="7D7F8F1A"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3.1. Prețul serviciilor/agent/oră este de </w:t>
      </w:r>
      <w:r w:rsidR="009B4335" w:rsidRPr="00FB5A9B">
        <w:rPr>
          <w:rFonts w:ascii="Cambria" w:eastAsia="Times New Roman" w:hAnsi="Cambria"/>
          <w:color w:val="000000"/>
          <w:sz w:val="22"/>
          <w:szCs w:val="22"/>
        </w:rPr>
        <w:t xml:space="preserve"> </w:t>
      </w:r>
      <w:r w:rsidR="00EC5366">
        <w:rPr>
          <w:rFonts w:ascii="Cambria" w:eastAsia="Times New Roman" w:hAnsi="Cambria"/>
          <w:color w:val="000000"/>
          <w:sz w:val="22"/>
          <w:szCs w:val="22"/>
        </w:rPr>
        <w:t xml:space="preserve">      </w:t>
      </w:r>
      <w:r w:rsidR="009B4335" w:rsidRPr="00FB5A9B">
        <w:rPr>
          <w:rFonts w:ascii="Cambria" w:eastAsia="Times New Roman" w:hAnsi="Cambria"/>
          <w:color w:val="000000"/>
          <w:sz w:val="22"/>
          <w:szCs w:val="22"/>
        </w:rPr>
        <w:t>lei fă</w:t>
      </w:r>
      <w:r w:rsidRPr="00FB5A9B">
        <w:rPr>
          <w:rFonts w:ascii="Cambria" w:eastAsia="Times New Roman" w:hAnsi="Cambria"/>
          <w:color w:val="000000"/>
          <w:sz w:val="22"/>
          <w:szCs w:val="22"/>
        </w:rPr>
        <w:t>ră</w:t>
      </w:r>
      <w:r w:rsidR="004D4F9A" w:rsidRPr="00FB5A9B">
        <w:rPr>
          <w:rFonts w:ascii="Cambria" w:eastAsia="Times New Roman" w:hAnsi="Cambria"/>
          <w:color w:val="000000"/>
          <w:sz w:val="22"/>
          <w:szCs w:val="22"/>
        </w:rPr>
        <w:t xml:space="preserve"> TVA, </w:t>
      </w:r>
    </w:p>
    <w:p w14:paraId="289D0DA3" w14:textId="462B85B5"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3.2. Valoarea totală a contractului este de</w:t>
      </w:r>
      <w:r w:rsidR="00563BFF" w:rsidRPr="00FB5A9B">
        <w:rPr>
          <w:rFonts w:ascii="Cambria" w:eastAsia="Times New Roman" w:hAnsi="Cambria"/>
          <w:color w:val="000000"/>
          <w:sz w:val="22"/>
          <w:szCs w:val="22"/>
        </w:rPr>
        <w:t xml:space="preserve"> </w:t>
      </w:r>
      <w:r w:rsidR="00360F7C">
        <w:rPr>
          <w:rFonts w:ascii="Cambria" w:eastAsia="Times New Roman" w:hAnsi="Cambria"/>
          <w:color w:val="000000"/>
          <w:sz w:val="22"/>
          <w:szCs w:val="22"/>
        </w:rPr>
        <w:t xml:space="preserve">    </w:t>
      </w:r>
      <w:r w:rsidR="00EC5366">
        <w:rPr>
          <w:rFonts w:ascii="Cambria" w:eastAsia="Times New Roman" w:hAnsi="Cambria"/>
          <w:color w:val="000000"/>
          <w:sz w:val="22"/>
          <w:szCs w:val="22"/>
        </w:rPr>
        <w:t xml:space="preserve">    </w:t>
      </w:r>
      <w:r w:rsidR="00625E9F">
        <w:rPr>
          <w:rFonts w:ascii="Cambria" w:eastAsia="Times New Roman" w:hAnsi="Cambria"/>
          <w:color w:val="000000"/>
          <w:sz w:val="22"/>
          <w:szCs w:val="22"/>
        </w:rPr>
        <w:t xml:space="preserve"> </w:t>
      </w:r>
      <w:r w:rsidRPr="00FB5A9B">
        <w:rPr>
          <w:rFonts w:ascii="Cambria" w:eastAsia="Times New Roman,Bold" w:hAnsi="Cambria" w:cs="Times New Roman"/>
          <w:bCs/>
          <w:color w:val="000000"/>
          <w:sz w:val="22"/>
          <w:szCs w:val="22"/>
        </w:rPr>
        <w:t>lei</w:t>
      </w:r>
      <w:r w:rsidRPr="00FB5A9B">
        <w:rPr>
          <w:rFonts w:ascii="Cambria" w:eastAsia="Times New Roman,Bold" w:hAnsi="Cambria"/>
          <w:b/>
          <w:color w:val="000000"/>
          <w:sz w:val="22"/>
          <w:szCs w:val="22"/>
        </w:rPr>
        <w:t xml:space="preserve"> </w:t>
      </w:r>
      <w:r w:rsidR="005D398F" w:rsidRPr="00FB5A9B">
        <w:rPr>
          <w:rFonts w:ascii="Cambria" w:eastAsia="Times New Roman" w:hAnsi="Cambria"/>
          <w:color w:val="000000"/>
          <w:sz w:val="22"/>
          <w:szCs w:val="22"/>
        </w:rPr>
        <w:t>fără</w:t>
      </w:r>
      <w:r w:rsidRPr="00FB5A9B">
        <w:rPr>
          <w:rFonts w:ascii="Cambria" w:eastAsia="Times New Roman" w:hAnsi="Cambria"/>
          <w:color w:val="000000"/>
          <w:sz w:val="22"/>
          <w:szCs w:val="22"/>
        </w:rPr>
        <w:t xml:space="preserve"> TVA la care se ad</w:t>
      </w:r>
      <w:r w:rsidR="005D398F">
        <w:rPr>
          <w:rFonts w:ascii="Cambria" w:eastAsia="Times New Roman" w:hAnsi="Cambria"/>
          <w:color w:val="000000"/>
          <w:sz w:val="22"/>
          <w:szCs w:val="22"/>
        </w:rPr>
        <w:t>a</w:t>
      </w:r>
      <w:r w:rsidRPr="00FB5A9B">
        <w:rPr>
          <w:rFonts w:ascii="Cambria" w:eastAsia="Times New Roman" w:hAnsi="Cambria"/>
          <w:color w:val="000000"/>
          <w:sz w:val="22"/>
          <w:szCs w:val="22"/>
        </w:rPr>
        <w:t>ugă TVA în valoare de</w:t>
      </w:r>
      <w:r w:rsidR="00563BFF" w:rsidRPr="00FB5A9B">
        <w:rPr>
          <w:rFonts w:ascii="Cambria" w:eastAsia="Times New Roman" w:hAnsi="Cambria"/>
          <w:color w:val="000000"/>
          <w:sz w:val="22"/>
          <w:szCs w:val="22"/>
        </w:rPr>
        <w:t xml:space="preserve"> </w:t>
      </w:r>
      <w:r w:rsidR="00625E9F">
        <w:rPr>
          <w:rFonts w:ascii="Cambria" w:eastAsia="Times New Roman" w:hAnsi="Cambria"/>
          <w:color w:val="000000"/>
          <w:sz w:val="22"/>
          <w:szCs w:val="22"/>
        </w:rPr>
        <w:t xml:space="preserve"> </w:t>
      </w:r>
      <w:r w:rsidR="00563BFF" w:rsidRPr="00FB5A9B">
        <w:rPr>
          <w:rFonts w:ascii="Cambria" w:eastAsia="Times New Roman" w:hAnsi="Cambria"/>
          <w:color w:val="000000"/>
          <w:sz w:val="22"/>
          <w:szCs w:val="22"/>
        </w:rPr>
        <w:t>lei.</w:t>
      </w:r>
      <w:r w:rsidRPr="00FB5A9B">
        <w:rPr>
          <w:rFonts w:ascii="Cambria" w:eastAsia="Times New Roman" w:hAnsi="Cambria"/>
          <w:color w:val="000000"/>
          <w:sz w:val="22"/>
          <w:szCs w:val="22"/>
        </w:rPr>
        <w:t xml:space="preserve"> Valoare totală cu TVA este de </w:t>
      </w:r>
      <w:r w:rsidR="00360F7C">
        <w:rPr>
          <w:rFonts w:ascii="Cambria" w:eastAsia="Times New Roman" w:hAnsi="Cambria"/>
          <w:color w:val="000000"/>
          <w:sz w:val="22"/>
          <w:szCs w:val="22"/>
        </w:rPr>
        <w:t xml:space="preserve">            </w:t>
      </w:r>
      <w:r w:rsidR="00625E9F">
        <w:rPr>
          <w:rFonts w:ascii="Cambria" w:eastAsia="Times New Roman" w:hAnsi="Cambria"/>
          <w:color w:val="000000"/>
          <w:sz w:val="22"/>
          <w:szCs w:val="22"/>
        </w:rPr>
        <w:t xml:space="preserve"> </w:t>
      </w:r>
      <w:r w:rsidR="00563BFF" w:rsidRPr="00FB5A9B">
        <w:rPr>
          <w:rFonts w:ascii="Cambria" w:eastAsia="Times New Roman" w:hAnsi="Cambria"/>
          <w:color w:val="000000"/>
          <w:sz w:val="22"/>
          <w:szCs w:val="22"/>
        </w:rPr>
        <w:t>lei</w:t>
      </w:r>
      <w:r w:rsidRPr="00FB5A9B">
        <w:rPr>
          <w:rFonts w:ascii="Cambria" w:eastAsia="Times New Roman" w:hAnsi="Cambria"/>
          <w:color w:val="000000"/>
          <w:sz w:val="22"/>
          <w:szCs w:val="22"/>
        </w:rPr>
        <w:t>.</w:t>
      </w:r>
    </w:p>
    <w:p w14:paraId="2C20FA49" w14:textId="78B739BE"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3.3. Plata se face pentru serviciile prestate efectiv de Prestator, în caz contrar încheierea prezentului contract negenerând nici o </w:t>
      </w:r>
      <w:r w:rsidR="005D398F" w:rsidRPr="00FB5A9B">
        <w:rPr>
          <w:rFonts w:ascii="Cambria" w:eastAsia="Times New Roman" w:hAnsi="Cambria"/>
          <w:color w:val="000000"/>
          <w:sz w:val="22"/>
          <w:szCs w:val="22"/>
        </w:rPr>
        <w:t>obligație</w:t>
      </w:r>
      <w:r w:rsidRPr="00FB5A9B">
        <w:rPr>
          <w:rFonts w:ascii="Cambria" w:eastAsia="Times New Roman" w:hAnsi="Cambria"/>
          <w:color w:val="000000"/>
          <w:sz w:val="22"/>
          <w:szCs w:val="22"/>
        </w:rPr>
        <w:t xml:space="preserve"> financiară pentru Achizitor.</w:t>
      </w:r>
    </w:p>
    <w:p w14:paraId="082E94B8" w14:textId="6F0096E9"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3.4 Calculul exact al valorii prestațiilor lunare se va efectua în baza </w:t>
      </w:r>
      <w:r w:rsidRPr="00FB5A9B">
        <w:rPr>
          <w:rFonts w:ascii="Cambria" w:eastAsia="Times New Roman,BoldItalic" w:hAnsi="Cambria" w:cs="Times New Roman"/>
          <w:b/>
          <w:i/>
          <w:color w:val="000000"/>
          <w:sz w:val="22"/>
          <w:szCs w:val="22"/>
        </w:rPr>
        <w:t>foii colecti</w:t>
      </w:r>
      <w:r w:rsidR="009B4335" w:rsidRPr="00FB5A9B">
        <w:rPr>
          <w:rFonts w:ascii="Cambria" w:eastAsia="Times New Roman,BoldItalic" w:hAnsi="Cambria" w:cs="Times New Roman"/>
          <w:b/>
          <w:i/>
          <w:color w:val="000000"/>
          <w:sz w:val="22"/>
          <w:szCs w:val="22"/>
        </w:rPr>
        <w:t>ve de prezenț</w:t>
      </w:r>
      <w:r w:rsidRPr="00FB5A9B">
        <w:rPr>
          <w:rFonts w:ascii="Cambria" w:eastAsia="Times New Roman,BoldItalic" w:hAnsi="Cambria" w:cs="Times New Roman"/>
          <w:b/>
          <w:i/>
          <w:color w:val="000000"/>
          <w:sz w:val="22"/>
          <w:szCs w:val="22"/>
        </w:rPr>
        <w:t>ă</w:t>
      </w:r>
      <w:r w:rsidRPr="00FB5A9B">
        <w:rPr>
          <w:rFonts w:ascii="Cambria" w:eastAsia="Times New Roman,Bold" w:hAnsi="Cambria" w:cs="Times New Roman"/>
          <w:b/>
          <w:color w:val="000000"/>
          <w:sz w:val="22"/>
          <w:szCs w:val="22"/>
        </w:rPr>
        <w:t xml:space="preserve">, </w:t>
      </w:r>
      <w:r w:rsidRPr="00FB5A9B">
        <w:rPr>
          <w:rFonts w:ascii="Cambria" w:eastAsia="Times New Roman" w:hAnsi="Cambria"/>
          <w:color w:val="000000"/>
          <w:sz w:val="22"/>
          <w:szCs w:val="22"/>
        </w:rPr>
        <w:t>aferente lunii respective</w:t>
      </w:r>
      <w:r w:rsidR="009B4335" w:rsidRPr="00FB5A9B">
        <w:rPr>
          <w:rFonts w:ascii="Cambria" w:eastAsia="Times New Roman" w:hAnsi="Cambria"/>
          <w:color w:val="000000"/>
          <w:sz w:val="22"/>
          <w:szCs w:val="22"/>
        </w:rPr>
        <w:t>.</w:t>
      </w:r>
    </w:p>
    <w:p w14:paraId="7E0C1448" w14:textId="77777777" w:rsidR="00115D38" w:rsidRPr="00FB5A9B" w:rsidRDefault="00115D38">
      <w:pPr>
        <w:rPr>
          <w:rFonts w:ascii="Cambria" w:eastAsia="Times New Roman,Bold" w:hAnsi="Cambria" w:cs="Times New Roman"/>
          <w:b/>
          <w:color w:val="000000"/>
          <w:sz w:val="22"/>
          <w:szCs w:val="22"/>
        </w:rPr>
      </w:pPr>
    </w:p>
    <w:p w14:paraId="30730C43"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4. DURATA CONTRACTULUI</w:t>
      </w:r>
    </w:p>
    <w:p w14:paraId="44B80A0A" w14:textId="2AB12FF3"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4.1. Prestatorul se obligă să presteze servicii de </w:t>
      </w:r>
      <w:r w:rsidR="00EC5366">
        <w:rPr>
          <w:rFonts w:ascii="Cambria" w:eastAsia="Times New Roman" w:hAnsi="Cambria"/>
          <w:color w:val="000000"/>
          <w:sz w:val="22"/>
          <w:szCs w:val="22"/>
        </w:rPr>
        <w:t>...............................................................................</w:t>
      </w:r>
      <w:r w:rsidRPr="00FB5A9B">
        <w:rPr>
          <w:rFonts w:ascii="Cambria" w:eastAsia="Times New Roman" w:hAnsi="Cambria"/>
          <w:color w:val="000000"/>
          <w:sz w:val="22"/>
          <w:szCs w:val="22"/>
        </w:rPr>
        <w:t>, menționate mai sus, î</w:t>
      </w:r>
      <w:r w:rsidR="009B4335" w:rsidRPr="00FB5A9B">
        <w:rPr>
          <w:rFonts w:ascii="Cambria" w:eastAsia="Times New Roman" w:hAnsi="Cambria"/>
          <w:color w:val="000000"/>
          <w:sz w:val="22"/>
          <w:szCs w:val="22"/>
        </w:rPr>
        <w:t>ncepâ</w:t>
      </w:r>
      <w:r w:rsidRPr="00FB5A9B">
        <w:rPr>
          <w:rFonts w:ascii="Cambria" w:eastAsia="Times New Roman" w:hAnsi="Cambria"/>
          <w:color w:val="000000"/>
          <w:sz w:val="22"/>
          <w:szCs w:val="22"/>
        </w:rPr>
        <w:t>nd cu data</w:t>
      </w:r>
      <w:r w:rsidR="004A7B73" w:rsidRPr="00FB5A9B">
        <w:rPr>
          <w:rFonts w:ascii="Cambria" w:eastAsia="Times New Roman" w:hAnsi="Cambria"/>
          <w:color w:val="000000"/>
          <w:sz w:val="22"/>
          <w:szCs w:val="22"/>
        </w:rPr>
        <w:t xml:space="preserve"> de</w:t>
      </w:r>
      <w:r w:rsidR="004F0F3D">
        <w:rPr>
          <w:rFonts w:ascii="Cambria" w:eastAsia="Times New Roman" w:hAnsi="Cambria"/>
          <w:color w:val="000000"/>
          <w:sz w:val="22"/>
          <w:szCs w:val="22"/>
        </w:rPr>
        <w:t>____________</w:t>
      </w:r>
      <w:r w:rsidRPr="00FB5A9B">
        <w:rPr>
          <w:rFonts w:ascii="Cambria" w:eastAsia="Times New Roman" w:hAnsi="Cambria"/>
          <w:color w:val="000000"/>
          <w:sz w:val="22"/>
          <w:szCs w:val="22"/>
        </w:rPr>
        <w:t>, până la data de</w:t>
      </w:r>
      <w:r w:rsidR="009717CD" w:rsidRPr="00FB5A9B">
        <w:rPr>
          <w:rFonts w:ascii="Cambria" w:eastAsia="Times New Roman" w:hAnsi="Cambria"/>
          <w:color w:val="000000"/>
          <w:sz w:val="22"/>
          <w:szCs w:val="22"/>
        </w:rPr>
        <w:t xml:space="preserve"> 31.12.</w:t>
      </w:r>
      <w:r w:rsidR="0084790A">
        <w:rPr>
          <w:rFonts w:ascii="Cambria" w:eastAsia="Times New Roman" w:hAnsi="Cambria"/>
          <w:color w:val="000000"/>
          <w:sz w:val="22"/>
          <w:szCs w:val="22"/>
        </w:rPr>
        <w:t>202</w:t>
      </w:r>
      <w:r w:rsidR="00723DAC">
        <w:rPr>
          <w:rFonts w:ascii="Cambria" w:eastAsia="Times New Roman" w:hAnsi="Cambria"/>
          <w:color w:val="000000"/>
          <w:sz w:val="22"/>
          <w:szCs w:val="22"/>
        </w:rPr>
        <w:t>5</w:t>
      </w:r>
      <w:r w:rsidR="009717CD" w:rsidRPr="00FB5A9B">
        <w:rPr>
          <w:rFonts w:ascii="Cambria" w:eastAsia="Times New Roman" w:hAnsi="Cambria"/>
          <w:color w:val="000000"/>
          <w:sz w:val="22"/>
          <w:szCs w:val="22"/>
        </w:rPr>
        <w:t>.</w:t>
      </w:r>
    </w:p>
    <w:p w14:paraId="6366079C" w14:textId="77777777" w:rsidR="00115D38" w:rsidRPr="00FB5A9B" w:rsidRDefault="00115D38">
      <w:pPr>
        <w:rPr>
          <w:rFonts w:ascii="Cambria" w:eastAsia="Times New Roman,Bold" w:hAnsi="Cambria" w:cs="Times New Roman"/>
          <w:b/>
          <w:color w:val="000000"/>
          <w:sz w:val="22"/>
          <w:szCs w:val="22"/>
        </w:rPr>
      </w:pPr>
    </w:p>
    <w:p w14:paraId="5C3ECDAD"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5. DOCUMENTELE CONTRACTULUI</w:t>
      </w:r>
    </w:p>
    <w:p w14:paraId="7065562A"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5.1. Ca anexe ce devin parte integrantă a contractului se constituie următoarele documente:</w:t>
      </w:r>
    </w:p>
    <w:p w14:paraId="7AA76DCF"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caietul de sarcini;</w:t>
      </w:r>
    </w:p>
    <w:p w14:paraId="042C956A"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lastRenderedPageBreak/>
        <w:t>- propunerea tehnică;</w:t>
      </w:r>
    </w:p>
    <w:p w14:paraId="3D6CB6AF"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propunerea financiară;</w:t>
      </w:r>
    </w:p>
    <w:p w14:paraId="0EA933BD" w14:textId="77777777" w:rsidR="00115D38" w:rsidRPr="00FB5A9B" w:rsidRDefault="00115D38">
      <w:pPr>
        <w:rPr>
          <w:rFonts w:ascii="Cambria" w:eastAsia="Times New Roman,Bold" w:hAnsi="Cambria" w:cs="Times New Roman"/>
          <w:b/>
          <w:color w:val="000000"/>
          <w:sz w:val="22"/>
          <w:szCs w:val="22"/>
        </w:rPr>
      </w:pPr>
    </w:p>
    <w:p w14:paraId="0C329D2D"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6. RESPONSABILITĂŢILE PRESTATORULUI</w:t>
      </w:r>
    </w:p>
    <w:p w14:paraId="0CC46DB7" w14:textId="13DB59B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6.1. Prestatorul are </w:t>
      </w:r>
      <w:r w:rsidR="005D398F" w:rsidRPr="00FB5A9B">
        <w:rPr>
          <w:rFonts w:ascii="Cambria" w:eastAsia="Times New Roman" w:hAnsi="Cambria"/>
          <w:color w:val="000000"/>
          <w:sz w:val="22"/>
          <w:szCs w:val="22"/>
        </w:rPr>
        <w:t>obligația</w:t>
      </w:r>
      <w:r w:rsidRPr="00FB5A9B">
        <w:rPr>
          <w:rFonts w:ascii="Cambria" w:eastAsia="Times New Roman" w:hAnsi="Cambria"/>
          <w:color w:val="000000"/>
          <w:sz w:val="22"/>
          <w:szCs w:val="22"/>
        </w:rPr>
        <w:t xml:space="preserve"> de a presta serviciile prevăzute în contract cu profesionalismul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promptitudinea cuvenită angajamentului asumat în conformitate cu propunerea sa tehnică.</w:t>
      </w:r>
    </w:p>
    <w:p w14:paraId="66B1B8F4" w14:textId="11A7CB6D"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6.2. Prestatorul este pe deplin responsabil pentru prestarea serviciilor în conformitate cu oferta depusă și cu graficul convenit. Totodată este răspunzător atât de </w:t>
      </w:r>
      <w:r w:rsidR="005D398F" w:rsidRPr="00FB5A9B">
        <w:rPr>
          <w:rFonts w:ascii="Cambria" w:eastAsia="Times New Roman" w:hAnsi="Cambria"/>
          <w:color w:val="000000"/>
          <w:sz w:val="22"/>
          <w:szCs w:val="22"/>
        </w:rPr>
        <w:t>siguranța</w:t>
      </w:r>
      <w:r w:rsidRPr="00FB5A9B">
        <w:rPr>
          <w:rFonts w:ascii="Cambria" w:eastAsia="Times New Roman" w:hAnsi="Cambria"/>
          <w:color w:val="000000"/>
          <w:sz w:val="22"/>
          <w:szCs w:val="22"/>
        </w:rPr>
        <w:t xml:space="preserve"> tuturor </w:t>
      </w:r>
      <w:r w:rsidR="005D398F" w:rsidRPr="00FB5A9B">
        <w:rPr>
          <w:rFonts w:ascii="Cambria" w:eastAsia="Times New Roman" w:hAnsi="Cambria"/>
          <w:color w:val="000000"/>
          <w:sz w:val="22"/>
          <w:szCs w:val="22"/>
        </w:rPr>
        <w:t>operațiunilor</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metodelor utilizate, cât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de calificarea personalului folosit pe toată durata contractului.</w:t>
      </w:r>
    </w:p>
    <w:p w14:paraId="4B1160AD" w14:textId="34D80BE4"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6.3. Prestatorul se obligă să asigure personal de specialitate avizat de organele de poliție, instruit și dotat corespunzător pentru activitatea prestată;</w:t>
      </w:r>
    </w:p>
    <w:p w14:paraId="74B6A63C"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Agenții de pază și protecție trebuie să îndeplinească următoarele îndatoriri:</w:t>
      </w:r>
    </w:p>
    <w:p w14:paraId="1E144063"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poarte costumul convenit, ecuson cu însemnele firmei, tomfă, lanternă, spray cu gaze iritant-lacrimogen, mijloc de comunicare-telefon, mijloace de imobilizare;</w:t>
      </w:r>
    </w:p>
    <w:p w14:paraId="09F6E1B9" w14:textId="139BC6CA"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cunoască</w:t>
      </w:r>
      <w:r w:rsidR="009B4335" w:rsidRPr="00FB5A9B">
        <w:rPr>
          <w:rFonts w:ascii="Cambria" w:eastAsia="Times New Roman" w:hAnsi="Cambria"/>
          <w:color w:val="000000"/>
          <w:sz w:val="22"/>
          <w:szCs w:val="22"/>
        </w:rPr>
        <w:t xml:space="preserve"> în amă</w:t>
      </w:r>
      <w:r w:rsidRPr="00FB5A9B">
        <w:rPr>
          <w:rFonts w:ascii="Cambria" w:eastAsia="Times New Roman" w:hAnsi="Cambria"/>
          <w:color w:val="000000"/>
          <w:sz w:val="22"/>
          <w:szCs w:val="22"/>
        </w:rPr>
        <w:t>nunțime obiectivul și particularitățile sale;</w:t>
      </w:r>
    </w:p>
    <w:p w14:paraId="5F3E1BD2" w14:textId="7B781331"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w:t>
      </w:r>
      <w:r w:rsidR="009B4335" w:rsidRPr="00FB5A9B">
        <w:rPr>
          <w:rFonts w:ascii="Cambria" w:eastAsia="Times New Roman" w:hAnsi="Cambria"/>
          <w:color w:val="000000"/>
          <w:sz w:val="22"/>
          <w:szCs w:val="22"/>
        </w:rPr>
        <w:t xml:space="preserve"> asigure paza ș</w:t>
      </w:r>
      <w:r w:rsidRPr="00FB5A9B">
        <w:rPr>
          <w:rFonts w:ascii="Cambria" w:eastAsia="Times New Roman" w:hAnsi="Cambria"/>
          <w:color w:val="000000"/>
          <w:sz w:val="22"/>
          <w:szCs w:val="22"/>
        </w:rPr>
        <w:t>i apărarea integrității tuturor bunurilor și valorilor aflate în interiorul obiectivului;</w:t>
      </w:r>
    </w:p>
    <w:p w14:paraId="6CBE282B"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să-și înștiințeze de îndată șefii ierarhici despre producerea oricărui eveniment în timpul exercitării serviciului și despre măsurile luate, acestea fiind aduse în regim de urgență la cunoștința factorilor de conducere a obiectivului;</w:t>
      </w:r>
    </w:p>
    <w:p w14:paraId="5617F481" w14:textId="3CBD44DE"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sesizeze poliț</w:t>
      </w:r>
      <w:r w:rsidR="009B4335" w:rsidRPr="00FB5A9B">
        <w:rPr>
          <w:rFonts w:ascii="Cambria" w:eastAsia="Times New Roman" w:hAnsi="Cambria"/>
          <w:color w:val="000000"/>
          <w:sz w:val="22"/>
          <w:szCs w:val="22"/>
        </w:rPr>
        <w:t>ia despre faptele de natură</w:t>
      </w:r>
      <w:r w:rsidRPr="00FB5A9B">
        <w:rPr>
          <w:rFonts w:ascii="Cambria" w:eastAsia="Times New Roman" w:hAnsi="Cambria"/>
          <w:color w:val="000000"/>
          <w:sz w:val="22"/>
          <w:szCs w:val="22"/>
        </w:rPr>
        <w:t xml:space="preserve"> să prejudicieze patrimoniul unității și să dea concursul la prinderea infractorilor și recuperarea bunurilor și valorilor;</w:t>
      </w:r>
    </w:p>
    <w:p w14:paraId="700BCE81"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raporteze în permanentă factorilor cărora le sunt subordonați evenimentele legate de îndeplinirea obligațiilor de serviciu;</w:t>
      </w:r>
    </w:p>
    <w:p w14:paraId="0FFE1C4F" w14:textId="0615DE0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 să păstreze confidențialitatea deplină în </w:t>
      </w:r>
      <w:r w:rsidR="005D398F" w:rsidRPr="00FB5A9B">
        <w:rPr>
          <w:rFonts w:ascii="Cambria" w:eastAsia="Times New Roman" w:hAnsi="Cambria"/>
          <w:color w:val="000000"/>
          <w:sz w:val="22"/>
          <w:szCs w:val="22"/>
        </w:rPr>
        <w:t>legătură</w:t>
      </w:r>
      <w:r w:rsidRPr="00FB5A9B">
        <w:rPr>
          <w:rFonts w:ascii="Cambria" w:eastAsia="Times New Roman" w:hAnsi="Cambria"/>
          <w:color w:val="000000"/>
          <w:sz w:val="22"/>
          <w:szCs w:val="22"/>
        </w:rPr>
        <w:t xml:space="preserve"> cu activitatea sa și cu datele și inform</w:t>
      </w:r>
      <w:r w:rsidR="007219FF" w:rsidRPr="00FB5A9B">
        <w:rPr>
          <w:rFonts w:ascii="Cambria" w:eastAsia="Times New Roman" w:hAnsi="Cambria"/>
          <w:color w:val="000000"/>
          <w:sz w:val="22"/>
          <w:szCs w:val="22"/>
        </w:rPr>
        <w:t>ațiile la care are acces în legă</w:t>
      </w:r>
      <w:r w:rsidRPr="00FB5A9B">
        <w:rPr>
          <w:rFonts w:ascii="Cambria" w:eastAsia="Times New Roman" w:hAnsi="Cambria"/>
          <w:color w:val="000000"/>
          <w:sz w:val="22"/>
          <w:szCs w:val="22"/>
        </w:rPr>
        <w:t>tură cu obiectivul beneficiarului;</w:t>
      </w:r>
    </w:p>
    <w:p w14:paraId="2290B67A"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nu părăsească sub nici un motiv postul, decât în condiții strict prevăzute pentru aceasta, prevăzute în planul de pază;</w:t>
      </w:r>
    </w:p>
    <w:p w14:paraId="24B52D81"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respecte întocmai regulile interne specifice obiectivului pe care îl deservește;</w:t>
      </w:r>
    </w:p>
    <w:p w14:paraId="559F76C4" w14:textId="7B5FB123"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w:t>
      </w:r>
      <w:r w:rsidR="007219FF" w:rsidRPr="00FB5A9B">
        <w:rPr>
          <w:rFonts w:ascii="Cambria" w:eastAsia="Times New Roman" w:hAnsi="Cambria"/>
          <w:color w:val="000000"/>
          <w:sz w:val="22"/>
          <w:szCs w:val="22"/>
        </w:rPr>
        <w:t xml:space="preserve"> desfă</w:t>
      </w:r>
      <w:r w:rsidRPr="00FB5A9B">
        <w:rPr>
          <w:rFonts w:ascii="Cambria" w:eastAsia="Times New Roman" w:hAnsi="Cambria"/>
          <w:color w:val="000000"/>
          <w:sz w:val="22"/>
          <w:szCs w:val="22"/>
        </w:rPr>
        <w:t>șoare activitatea pentru care a fost angajat cu maxima discreție și cu respect pentru achizitor, angajații și persoanele cu care intră în contact;</w:t>
      </w:r>
    </w:p>
    <w:p w14:paraId="619C334A"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coopereze în permanență cu factorii desemnați de conducerea beneficiarului în scopul unei bune desfășurări a activității de pază și protecție;</w:t>
      </w:r>
    </w:p>
    <w:p w14:paraId="406881EA"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să verifice și să asigure la terminarea programului sistemul de închidere: ferestre, uși birouri, magazii;</w:t>
      </w:r>
    </w:p>
    <w:p w14:paraId="044CB44B" w14:textId="3A93F3F2"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6.4. Prestatorul va răspunde pentru prejudiciile cauzate achizitorului din culpa sa, respectiv a agenților săi, în calitate de comitent pentru prepusul să</w:t>
      </w:r>
      <w:r w:rsidR="007219FF" w:rsidRPr="00FB5A9B">
        <w:rPr>
          <w:rFonts w:ascii="Cambria" w:eastAsia="Times New Roman" w:hAnsi="Cambria"/>
          <w:color w:val="000000"/>
          <w:sz w:val="22"/>
          <w:szCs w:val="22"/>
        </w:rPr>
        <w:t>u, în strictă</w:t>
      </w:r>
      <w:r w:rsidRPr="00FB5A9B">
        <w:rPr>
          <w:rFonts w:ascii="Cambria" w:eastAsia="Times New Roman" w:hAnsi="Cambria"/>
          <w:color w:val="000000"/>
          <w:sz w:val="22"/>
          <w:szCs w:val="22"/>
        </w:rPr>
        <w:t xml:space="preserve"> conformitate cu legea și alte acte juridice întocmite pentru realizarea acestei răspunderi;</w:t>
      </w:r>
    </w:p>
    <w:p w14:paraId="0DAD6343"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lastRenderedPageBreak/>
        <w:t>6.5. Prestatorul este obligat să respecte condițiile impuse de legislația în vigoare privind paza și protecția unității, protecția muncii, prevenirea și stingerea incendiilor precum și protecția mediului;</w:t>
      </w:r>
    </w:p>
    <w:p w14:paraId="4FC5B5CA"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6.6.Instruirea personalului de pază revine prestatorului precum și răspunderea care incumbă din nerespectarea prevederilor legale;</w:t>
      </w:r>
    </w:p>
    <w:p w14:paraId="6EDBE5EA" w14:textId="2848AE5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6.7. Prestatorul va suporta sancțiunile aplicate în urma controalelor organelor abilitate; în </w:t>
      </w:r>
      <w:r w:rsidR="007219FF" w:rsidRPr="00FB5A9B">
        <w:rPr>
          <w:rFonts w:ascii="Cambria" w:eastAsia="Times New Roman" w:hAnsi="Cambria"/>
          <w:color w:val="000000"/>
          <w:sz w:val="22"/>
          <w:szCs w:val="22"/>
        </w:rPr>
        <w:t>situaț</w:t>
      </w:r>
      <w:r w:rsidRPr="00FB5A9B">
        <w:rPr>
          <w:rFonts w:ascii="Cambria" w:eastAsia="Times New Roman" w:hAnsi="Cambria"/>
          <w:color w:val="000000"/>
          <w:sz w:val="22"/>
          <w:szCs w:val="22"/>
        </w:rPr>
        <w:t>ia în care prestatorul este sancționat în mod repetat,</w:t>
      </w:r>
      <w:r w:rsidR="007219FF" w:rsidRPr="00FB5A9B">
        <w:rPr>
          <w:rFonts w:ascii="Cambria" w:eastAsia="Times New Roman" w:hAnsi="Cambria"/>
          <w:color w:val="000000"/>
          <w:sz w:val="22"/>
          <w:szCs w:val="22"/>
        </w:rPr>
        <w:t xml:space="preserve"> achizitorul va putea să</w:t>
      </w:r>
      <w:r w:rsidRPr="00FB5A9B">
        <w:rPr>
          <w:rFonts w:ascii="Cambria" w:eastAsia="Times New Roman" w:hAnsi="Cambria"/>
          <w:color w:val="000000"/>
          <w:sz w:val="22"/>
          <w:szCs w:val="22"/>
        </w:rPr>
        <w:t xml:space="preserve"> denunțe unilateral contractul;</w:t>
      </w:r>
    </w:p>
    <w:p w14:paraId="0510328E" w14:textId="62824CD7" w:rsidR="00115D38" w:rsidRPr="00FB5A9B" w:rsidRDefault="007219FF">
      <w:pPr>
        <w:rPr>
          <w:rFonts w:ascii="Cambria" w:eastAsia="Times New Roman" w:hAnsi="Cambria"/>
          <w:color w:val="000000"/>
          <w:sz w:val="22"/>
          <w:szCs w:val="22"/>
        </w:rPr>
      </w:pPr>
      <w:r w:rsidRPr="00FB5A9B">
        <w:rPr>
          <w:rFonts w:ascii="Cambria" w:eastAsia="Times New Roman" w:hAnsi="Cambria"/>
          <w:color w:val="000000"/>
          <w:sz w:val="22"/>
          <w:szCs w:val="22"/>
        </w:rPr>
        <w:t>6.8. Î</w:t>
      </w:r>
      <w:r w:rsidR="00313A1E" w:rsidRPr="00FB5A9B">
        <w:rPr>
          <w:rFonts w:ascii="Cambria" w:eastAsia="Times New Roman" w:hAnsi="Cambria"/>
          <w:color w:val="000000"/>
          <w:sz w:val="22"/>
          <w:szCs w:val="22"/>
        </w:rPr>
        <w:t>n situațiile sustragerilor de bunuri din unitate și în urma cercetărilor efectuate de organele de poliție, dacă se constată vinovăția agenților de pază, prejudiciul va fi recuperat de la prestator;</w:t>
      </w:r>
    </w:p>
    <w:p w14:paraId="59701E77"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6.9. Prestatorul trebuie să ofere consultanță achizitorului în întocmirea și depunerea documentației în vederea avizării Planului de pază.</w:t>
      </w:r>
    </w:p>
    <w:p w14:paraId="3D4DB3DE" w14:textId="5803A939"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6.10. Prestatorul are obligația de a despăgubi achizitorul cu contravaloarea pagubelor</w:t>
      </w:r>
      <w:r w:rsidR="005D398F">
        <w:rPr>
          <w:rFonts w:ascii="Cambria" w:eastAsia="Times New Roman" w:hAnsi="Cambria"/>
          <w:color w:val="000000"/>
          <w:sz w:val="22"/>
          <w:szCs w:val="22"/>
        </w:rPr>
        <w:t xml:space="preserve"> </w:t>
      </w:r>
      <w:r w:rsidRPr="00FB5A9B">
        <w:rPr>
          <w:rFonts w:ascii="Cambria" w:eastAsia="Times New Roman" w:hAnsi="Cambria"/>
          <w:color w:val="000000"/>
          <w:sz w:val="22"/>
          <w:szCs w:val="22"/>
        </w:rPr>
        <w:t>dovedite de organele competente, produse din vina prestatorului prin îndeplinirea defectuoasă a obligațiilor contractuale;</w:t>
      </w:r>
    </w:p>
    <w:p w14:paraId="68FA100E" w14:textId="77777777" w:rsidR="00115D38" w:rsidRPr="00FB5A9B" w:rsidRDefault="00115D38">
      <w:pPr>
        <w:rPr>
          <w:rFonts w:ascii="Cambria" w:eastAsia="Times New Roman,Bold" w:hAnsi="Cambria" w:cs="Times New Roman"/>
          <w:b/>
          <w:color w:val="000000"/>
          <w:sz w:val="22"/>
          <w:szCs w:val="22"/>
        </w:rPr>
      </w:pPr>
    </w:p>
    <w:p w14:paraId="5C46E311"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7. RESPONSABILITĂȚILE ACHIZITORULUI</w:t>
      </w:r>
    </w:p>
    <w:p w14:paraId="2681F84A" w14:textId="2D6F8965"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7.1. Achizitorul are </w:t>
      </w:r>
      <w:r w:rsidR="005D398F" w:rsidRPr="00FB5A9B">
        <w:rPr>
          <w:rFonts w:ascii="Cambria" w:eastAsia="Times New Roman" w:hAnsi="Cambria"/>
          <w:color w:val="000000"/>
          <w:sz w:val="22"/>
          <w:szCs w:val="22"/>
        </w:rPr>
        <w:t>obligația</w:t>
      </w:r>
      <w:r w:rsidRPr="00FB5A9B">
        <w:rPr>
          <w:rFonts w:ascii="Cambria" w:eastAsia="Times New Roman" w:hAnsi="Cambria"/>
          <w:color w:val="000000"/>
          <w:sz w:val="22"/>
          <w:szCs w:val="22"/>
        </w:rPr>
        <w:t xml:space="preserve"> de a pune la </w:t>
      </w:r>
      <w:r w:rsidR="005D398F" w:rsidRPr="00FB5A9B">
        <w:rPr>
          <w:rFonts w:ascii="Cambria" w:eastAsia="Times New Roman" w:hAnsi="Cambria"/>
          <w:color w:val="000000"/>
          <w:sz w:val="22"/>
          <w:szCs w:val="22"/>
        </w:rPr>
        <w:t>dispoziție</w:t>
      </w:r>
      <w:r w:rsidRPr="00FB5A9B">
        <w:rPr>
          <w:rFonts w:ascii="Cambria" w:eastAsia="Times New Roman" w:hAnsi="Cambria"/>
          <w:color w:val="000000"/>
          <w:sz w:val="22"/>
          <w:szCs w:val="22"/>
        </w:rPr>
        <w:t xml:space="preserve"> prestatorului orice </w:t>
      </w:r>
      <w:r w:rsidR="005D398F" w:rsidRPr="00FB5A9B">
        <w:rPr>
          <w:rFonts w:ascii="Cambria" w:eastAsia="Times New Roman" w:hAnsi="Cambria"/>
          <w:color w:val="000000"/>
          <w:sz w:val="22"/>
          <w:szCs w:val="22"/>
        </w:rPr>
        <w:t>facilități</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/sau </w:t>
      </w:r>
      <w:r w:rsidR="005D398F" w:rsidRPr="00FB5A9B">
        <w:rPr>
          <w:rFonts w:ascii="Cambria" w:eastAsia="Times New Roman" w:hAnsi="Cambria"/>
          <w:color w:val="000000"/>
          <w:sz w:val="22"/>
          <w:szCs w:val="22"/>
        </w:rPr>
        <w:t>informații</w:t>
      </w:r>
      <w:r w:rsidRPr="00FB5A9B">
        <w:rPr>
          <w:rFonts w:ascii="Cambria" w:eastAsia="Times New Roman" w:hAnsi="Cambria"/>
          <w:color w:val="000000"/>
          <w:sz w:val="22"/>
          <w:szCs w:val="22"/>
        </w:rPr>
        <w:t xml:space="preserve"> pe care acesta le cere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care sunt necesare pentru îndeplinirea contractului.</w:t>
      </w:r>
    </w:p>
    <w:p w14:paraId="631F050C" w14:textId="77777777" w:rsidR="00115D38" w:rsidRPr="00FB5A9B" w:rsidRDefault="00115D38">
      <w:pPr>
        <w:rPr>
          <w:rFonts w:ascii="Cambria" w:eastAsia="Times New Roman,Bold" w:hAnsi="Cambria" w:cs="Times New Roman"/>
          <w:b/>
          <w:color w:val="000000"/>
          <w:sz w:val="22"/>
          <w:szCs w:val="22"/>
        </w:rPr>
      </w:pPr>
    </w:p>
    <w:p w14:paraId="38119937"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8. MODALITATI DE PLATĂ</w:t>
      </w:r>
    </w:p>
    <w:p w14:paraId="162FB67D" w14:textId="1D19AA9F"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8.1. Achizitorul va efectua plata către Prestator în termen de </w:t>
      </w:r>
      <w:r w:rsidR="009D7BD1" w:rsidRPr="00FB5A9B">
        <w:rPr>
          <w:rFonts w:ascii="Cambria" w:eastAsia="Times New Roman" w:hAnsi="Cambria"/>
          <w:color w:val="000000"/>
          <w:sz w:val="22"/>
          <w:szCs w:val="22"/>
        </w:rPr>
        <w:t>30</w:t>
      </w:r>
      <w:r w:rsidRPr="00FB5A9B">
        <w:rPr>
          <w:rFonts w:ascii="Cambria" w:eastAsia="Times New Roman" w:hAnsi="Cambria"/>
          <w:color w:val="000000"/>
          <w:sz w:val="22"/>
          <w:szCs w:val="22"/>
        </w:rPr>
        <w:t xml:space="preserve"> zile de la data primirii facturii.</w:t>
      </w:r>
    </w:p>
    <w:p w14:paraId="3F789547" w14:textId="76EE576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8.2. Factura va fi </w:t>
      </w:r>
      <w:r w:rsidR="005D398F" w:rsidRPr="00FB5A9B">
        <w:rPr>
          <w:rFonts w:ascii="Cambria" w:eastAsia="Times New Roman" w:hAnsi="Cambria"/>
          <w:color w:val="000000"/>
          <w:sz w:val="22"/>
          <w:szCs w:val="22"/>
        </w:rPr>
        <w:t>însoțită</w:t>
      </w:r>
      <w:r w:rsidRPr="00FB5A9B">
        <w:rPr>
          <w:rFonts w:ascii="Cambria" w:eastAsia="Times New Roman" w:hAnsi="Cambria"/>
          <w:color w:val="000000"/>
          <w:sz w:val="22"/>
          <w:szCs w:val="22"/>
        </w:rPr>
        <w:t xml:space="preserve"> de - situațiile de prestări servicii pază </w:t>
      </w:r>
      <w:r w:rsidRPr="00FB5A9B">
        <w:rPr>
          <w:rFonts w:ascii="Cambria" w:eastAsia="Times New Roman" w:hAnsi="Cambria" w:cs="Times New Roman"/>
          <w:color w:val="000000"/>
          <w:sz w:val="22"/>
          <w:szCs w:val="22"/>
        </w:rPr>
        <w:t>(</w:t>
      </w:r>
      <w:r w:rsidRPr="00FB5A9B">
        <w:rPr>
          <w:rFonts w:ascii="Cambria" w:eastAsia="Times New Roman,BoldItalic" w:hAnsi="Cambria" w:cs="Times New Roman"/>
          <w:bCs/>
          <w:iCs/>
          <w:color w:val="000000"/>
          <w:sz w:val="22"/>
          <w:szCs w:val="22"/>
        </w:rPr>
        <w:t>foii colective de prezență</w:t>
      </w:r>
      <w:r w:rsidRPr="00FB5A9B">
        <w:rPr>
          <w:rFonts w:ascii="Cambria" w:eastAsia="Times New Roman,Bold" w:hAnsi="Cambria" w:cs="Times New Roman"/>
          <w:bCs/>
          <w:color w:val="000000"/>
          <w:sz w:val="22"/>
          <w:szCs w:val="22"/>
        </w:rPr>
        <w:t xml:space="preserve">, </w:t>
      </w:r>
      <w:r w:rsidRPr="00FB5A9B">
        <w:rPr>
          <w:rFonts w:ascii="Cambria" w:eastAsia="Times New Roman" w:hAnsi="Cambria"/>
          <w:color w:val="000000"/>
          <w:sz w:val="22"/>
          <w:szCs w:val="22"/>
        </w:rPr>
        <w:t>aferente lunii respectiv</w:t>
      </w:r>
      <w:r w:rsidR="00E65CCD" w:rsidRPr="00FB5A9B">
        <w:rPr>
          <w:rFonts w:ascii="Cambria" w:eastAsia="Times New Roman" w:hAnsi="Cambria"/>
          <w:color w:val="000000"/>
          <w:sz w:val="22"/>
          <w:szCs w:val="22"/>
        </w:rPr>
        <w:t xml:space="preserve"> </w:t>
      </w:r>
      <w:r w:rsidR="006D44B7" w:rsidRPr="00FB5A9B">
        <w:rPr>
          <w:rFonts w:ascii="Cambria" w:eastAsia="Times New Roman" w:hAnsi="Cambria"/>
          <w:color w:val="000000"/>
          <w:sz w:val="22"/>
          <w:szCs w:val="22"/>
        </w:rPr>
        <w:t>pontaje) - avizate de că</w:t>
      </w:r>
      <w:r w:rsidRPr="00FB5A9B">
        <w:rPr>
          <w:rFonts w:ascii="Cambria" w:eastAsia="Times New Roman" w:hAnsi="Cambria"/>
          <w:color w:val="000000"/>
          <w:sz w:val="22"/>
          <w:szCs w:val="22"/>
        </w:rPr>
        <w:t>tre Achizitor.</w:t>
      </w:r>
    </w:p>
    <w:p w14:paraId="1003A3A8" w14:textId="7CB34616" w:rsidR="00115D38" w:rsidRPr="00FB5A9B" w:rsidRDefault="00115D38">
      <w:pPr>
        <w:rPr>
          <w:rFonts w:ascii="Cambria" w:eastAsia="Times New Roman,Bold" w:hAnsi="Cambria" w:cs="Times New Roman"/>
          <w:b/>
          <w:color w:val="000000"/>
          <w:sz w:val="22"/>
          <w:szCs w:val="22"/>
        </w:rPr>
      </w:pPr>
    </w:p>
    <w:p w14:paraId="0494C045" w14:textId="77777777" w:rsidR="009D7BD1" w:rsidRPr="00FB5A9B" w:rsidRDefault="009D7BD1">
      <w:pPr>
        <w:rPr>
          <w:rFonts w:ascii="Cambria" w:eastAsia="Times New Roman,Bold" w:hAnsi="Cambria" w:cs="Times New Roman"/>
          <w:b/>
          <w:color w:val="000000"/>
          <w:sz w:val="22"/>
          <w:szCs w:val="22"/>
        </w:rPr>
      </w:pPr>
    </w:p>
    <w:p w14:paraId="76AA15DB"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9. ACTUALIZAREA PREȚULUI CONTRACTULUI</w:t>
      </w:r>
    </w:p>
    <w:p w14:paraId="76156ABE" w14:textId="7642F9F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9.1. </w:t>
      </w:r>
      <w:r w:rsidR="005D398F" w:rsidRPr="00FB5A9B">
        <w:rPr>
          <w:rFonts w:ascii="Cambria" w:eastAsia="Times New Roman" w:hAnsi="Cambria"/>
          <w:color w:val="000000"/>
          <w:sz w:val="22"/>
          <w:szCs w:val="22"/>
        </w:rPr>
        <w:t>Prețul</w:t>
      </w:r>
      <w:r w:rsidRPr="00FB5A9B">
        <w:rPr>
          <w:rFonts w:ascii="Cambria" w:eastAsia="Times New Roman" w:hAnsi="Cambria"/>
          <w:color w:val="000000"/>
          <w:sz w:val="22"/>
          <w:szCs w:val="22"/>
        </w:rPr>
        <w:t xml:space="preserve"> contractului este ferm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nu se modifică pe toată perioada derulării contractului, cu excepția cazului în care se modifică obligațiile salariale la bugetul statului și numai cu acordul autorității contractante.</w:t>
      </w:r>
    </w:p>
    <w:p w14:paraId="2EACE25A" w14:textId="77777777" w:rsidR="00115D38" w:rsidRPr="00FB5A9B" w:rsidRDefault="00115D38">
      <w:pPr>
        <w:rPr>
          <w:rFonts w:ascii="Cambria" w:eastAsia="Times New Roman,Bold" w:hAnsi="Cambria" w:cs="Times New Roman"/>
          <w:b/>
          <w:color w:val="000000"/>
          <w:sz w:val="22"/>
          <w:szCs w:val="22"/>
        </w:rPr>
      </w:pPr>
    </w:p>
    <w:p w14:paraId="39745CC1"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10. AMENDAMENTE</w:t>
      </w:r>
    </w:p>
    <w:p w14:paraId="40172B95" w14:textId="680245AB"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10.1. </w:t>
      </w:r>
      <w:r w:rsidR="005D398F" w:rsidRPr="00FB5A9B">
        <w:rPr>
          <w:rFonts w:ascii="Cambria" w:eastAsia="Times New Roman" w:hAnsi="Cambria"/>
          <w:color w:val="000000"/>
          <w:sz w:val="22"/>
          <w:szCs w:val="22"/>
        </w:rPr>
        <w:t>Pârțile</w:t>
      </w:r>
      <w:r w:rsidRPr="00FB5A9B">
        <w:rPr>
          <w:rFonts w:ascii="Cambria" w:eastAsia="Times New Roman" w:hAnsi="Cambria"/>
          <w:color w:val="000000"/>
          <w:sz w:val="22"/>
          <w:szCs w:val="22"/>
        </w:rPr>
        <w:t xml:space="preserve"> contractante pot conveni de comun acord, pe durata îndeplinirii contractului, de a modifica clauzele contractului, ca urmare a </w:t>
      </w:r>
      <w:r w:rsidR="005D398F" w:rsidRPr="00FB5A9B">
        <w:rPr>
          <w:rFonts w:ascii="Cambria" w:eastAsia="Times New Roman" w:hAnsi="Cambria"/>
          <w:color w:val="000000"/>
          <w:sz w:val="22"/>
          <w:szCs w:val="22"/>
        </w:rPr>
        <w:t>apariției</w:t>
      </w:r>
      <w:r w:rsidRPr="00FB5A9B">
        <w:rPr>
          <w:rFonts w:ascii="Cambria" w:eastAsia="Times New Roman" w:hAnsi="Cambria"/>
          <w:color w:val="000000"/>
          <w:sz w:val="22"/>
          <w:szCs w:val="22"/>
        </w:rPr>
        <w:t xml:space="preserve"> unor </w:t>
      </w:r>
      <w:r w:rsidR="005D398F" w:rsidRPr="00FB5A9B">
        <w:rPr>
          <w:rFonts w:ascii="Cambria" w:eastAsia="Times New Roman" w:hAnsi="Cambria"/>
          <w:color w:val="000000"/>
          <w:sz w:val="22"/>
          <w:szCs w:val="22"/>
        </w:rPr>
        <w:t>circumstanțe</w:t>
      </w:r>
      <w:r w:rsidRPr="00FB5A9B">
        <w:rPr>
          <w:rFonts w:ascii="Cambria" w:eastAsia="Times New Roman" w:hAnsi="Cambria"/>
          <w:color w:val="000000"/>
          <w:sz w:val="22"/>
          <w:szCs w:val="22"/>
        </w:rPr>
        <w:t xml:space="preserve"> care lezează interesele comerciale legitime ale </w:t>
      </w:r>
      <w:r w:rsidR="005D398F" w:rsidRPr="00FB5A9B">
        <w:rPr>
          <w:rFonts w:ascii="Cambria" w:eastAsia="Times New Roman" w:hAnsi="Cambria"/>
          <w:color w:val="000000"/>
          <w:sz w:val="22"/>
          <w:szCs w:val="22"/>
        </w:rPr>
        <w:t>părților</w:t>
      </w:r>
      <w:r w:rsidRPr="00FB5A9B">
        <w:rPr>
          <w:rFonts w:ascii="Cambria" w:eastAsia="Times New Roman" w:hAnsi="Cambria"/>
          <w:color w:val="000000"/>
          <w:sz w:val="22"/>
          <w:szCs w:val="22"/>
        </w:rPr>
        <w:t>, prin acte</w:t>
      </w:r>
      <w:r w:rsidR="006D44B7"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adiționale</w:t>
      </w:r>
      <w:r w:rsidR="006D44B7" w:rsidRPr="00FB5A9B">
        <w:rPr>
          <w:rFonts w:ascii="Cambria" w:eastAsia="Times New Roman" w:hAnsi="Cambria"/>
          <w:color w:val="000000"/>
          <w:sz w:val="22"/>
          <w:szCs w:val="22"/>
        </w:rPr>
        <w:t xml:space="preserve"> semnate de ambele părți ș</w:t>
      </w:r>
      <w:r w:rsidRPr="00FB5A9B">
        <w:rPr>
          <w:rFonts w:ascii="Cambria" w:eastAsia="Times New Roman" w:hAnsi="Cambria"/>
          <w:color w:val="000000"/>
          <w:sz w:val="22"/>
          <w:szCs w:val="22"/>
        </w:rPr>
        <w:t>i care fac parte integrantă din prezentul contract.</w:t>
      </w:r>
    </w:p>
    <w:p w14:paraId="53EFDA4E" w14:textId="77777777" w:rsidR="00115D38" w:rsidRPr="00FB5A9B" w:rsidRDefault="00115D38">
      <w:pPr>
        <w:rPr>
          <w:rFonts w:ascii="Cambria" w:eastAsia="Times New Roman,Bold" w:hAnsi="Cambria" w:cs="Times New Roman"/>
          <w:b/>
          <w:color w:val="000000"/>
          <w:sz w:val="22"/>
          <w:szCs w:val="22"/>
        </w:rPr>
      </w:pPr>
    </w:p>
    <w:p w14:paraId="2A5D9CEF" w14:textId="77777777" w:rsidR="00FB5A9B" w:rsidRDefault="00FB5A9B">
      <w:pPr>
        <w:rPr>
          <w:rFonts w:ascii="Cambria" w:eastAsia="Times New Roman,Bold" w:hAnsi="Cambria" w:cs="Times New Roman"/>
          <w:b/>
          <w:color w:val="000000"/>
          <w:sz w:val="22"/>
          <w:szCs w:val="22"/>
        </w:rPr>
      </w:pPr>
    </w:p>
    <w:p w14:paraId="3396C0BF" w14:textId="0FDECEB6"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lastRenderedPageBreak/>
        <w:t>11. PENALITĂȚ</w:t>
      </w:r>
      <w:r w:rsidR="00313A1E" w:rsidRPr="00FB5A9B">
        <w:rPr>
          <w:rFonts w:ascii="Cambria" w:eastAsia="Times New Roman,Bold" w:hAnsi="Cambria" w:cs="Times New Roman"/>
          <w:b/>
          <w:color w:val="000000"/>
          <w:sz w:val="22"/>
          <w:szCs w:val="22"/>
        </w:rPr>
        <w:t>I, DAUNE</w:t>
      </w:r>
      <w:r w:rsidR="00313A1E" w:rsidRPr="00FB5A9B">
        <w:rPr>
          <w:rFonts w:ascii="Cambria" w:eastAsia="Times New Roman" w:hAnsi="Cambria" w:cs="Times New Roman"/>
          <w:b/>
          <w:color w:val="000000"/>
          <w:sz w:val="22"/>
          <w:szCs w:val="22"/>
        </w:rPr>
        <w:t>-</w:t>
      </w:r>
      <w:r w:rsidR="00313A1E" w:rsidRPr="00FB5A9B">
        <w:rPr>
          <w:rFonts w:ascii="Cambria" w:eastAsia="Times New Roman,Bold" w:hAnsi="Cambria" w:cs="Times New Roman"/>
          <w:b/>
          <w:color w:val="000000"/>
          <w:sz w:val="22"/>
          <w:szCs w:val="22"/>
        </w:rPr>
        <w:t>INTERESE</w:t>
      </w:r>
    </w:p>
    <w:p w14:paraId="396D3422" w14:textId="30CCEEA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11.1. În cazul în care, din vina sa exclusivă, prestatorul nu </w:t>
      </w:r>
      <w:r w:rsidR="005D398F" w:rsidRPr="00FB5A9B">
        <w:rPr>
          <w:rFonts w:ascii="Cambria" w:eastAsia="Times New Roman" w:hAnsi="Cambria"/>
          <w:color w:val="000000"/>
          <w:sz w:val="22"/>
          <w:szCs w:val="22"/>
        </w:rPr>
        <w:t>reușește</w:t>
      </w:r>
      <w:r w:rsidRPr="00FB5A9B">
        <w:rPr>
          <w:rFonts w:ascii="Cambria" w:eastAsia="Times New Roman" w:hAnsi="Cambria"/>
          <w:color w:val="000000"/>
          <w:sz w:val="22"/>
          <w:szCs w:val="22"/>
        </w:rPr>
        <w:t xml:space="preserve"> să </w:t>
      </w:r>
      <w:r w:rsidR="005D398F" w:rsidRPr="00FB5A9B">
        <w:rPr>
          <w:rFonts w:ascii="Cambria" w:eastAsia="Times New Roman" w:hAnsi="Cambria"/>
          <w:color w:val="000000"/>
          <w:sz w:val="22"/>
          <w:szCs w:val="22"/>
        </w:rPr>
        <w:t>își</w:t>
      </w:r>
      <w:r w:rsidRPr="00FB5A9B">
        <w:rPr>
          <w:rFonts w:ascii="Cambria" w:eastAsia="Times New Roman" w:hAnsi="Cambria"/>
          <w:color w:val="000000"/>
          <w:sz w:val="22"/>
          <w:szCs w:val="22"/>
        </w:rPr>
        <w:t xml:space="preserve"> îndeplinească </w:t>
      </w:r>
      <w:r w:rsidR="005D398F" w:rsidRPr="00FB5A9B">
        <w:rPr>
          <w:rFonts w:ascii="Cambria" w:eastAsia="Times New Roman" w:hAnsi="Cambria"/>
          <w:color w:val="000000"/>
          <w:sz w:val="22"/>
          <w:szCs w:val="22"/>
        </w:rPr>
        <w:t>obligațiile</w:t>
      </w:r>
      <w:r w:rsidRPr="00FB5A9B">
        <w:rPr>
          <w:rFonts w:ascii="Cambria" w:eastAsia="Times New Roman" w:hAnsi="Cambria"/>
          <w:color w:val="000000"/>
          <w:sz w:val="22"/>
          <w:szCs w:val="22"/>
        </w:rPr>
        <w:t xml:space="preserve"> asumate prin contract, achizitorul are dreptul de a deduce din </w:t>
      </w:r>
      <w:r w:rsidR="005D398F" w:rsidRPr="00FB5A9B">
        <w:rPr>
          <w:rFonts w:ascii="Cambria" w:eastAsia="Times New Roman" w:hAnsi="Cambria"/>
          <w:color w:val="000000"/>
          <w:sz w:val="22"/>
          <w:szCs w:val="22"/>
        </w:rPr>
        <w:t>prețul</w:t>
      </w:r>
      <w:r w:rsidRPr="00FB5A9B">
        <w:rPr>
          <w:rFonts w:ascii="Cambria" w:eastAsia="Times New Roman" w:hAnsi="Cambria"/>
          <w:color w:val="000000"/>
          <w:sz w:val="22"/>
          <w:szCs w:val="22"/>
        </w:rPr>
        <w:t xml:space="preserve"> contractului, ca </w:t>
      </w:r>
      <w:r w:rsidR="005D398F" w:rsidRPr="00FB5A9B">
        <w:rPr>
          <w:rFonts w:ascii="Cambria" w:eastAsia="Times New Roman" w:hAnsi="Cambria"/>
          <w:color w:val="000000"/>
          <w:sz w:val="22"/>
          <w:szCs w:val="22"/>
        </w:rPr>
        <w:t>penalități</w:t>
      </w:r>
      <w:r w:rsidRPr="00FB5A9B">
        <w:rPr>
          <w:rFonts w:ascii="Cambria" w:eastAsia="Times New Roman" w:hAnsi="Cambria"/>
          <w:color w:val="000000"/>
          <w:sz w:val="22"/>
          <w:szCs w:val="22"/>
        </w:rPr>
        <w:t>, o sumă echivalentă cu 0,05 % pe zi din valoarea contractului, pană la îndeplinirea obligației.</w:t>
      </w:r>
    </w:p>
    <w:p w14:paraId="2D75C08A" w14:textId="77777777" w:rsidR="00115D38" w:rsidRPr="00FB5A9B" w:rsidRDefault="00115D38">
      <w:pPr>
        <w:rPr>
          <w:rFonts w:ascii="Cambria" w:eastAsia="Times New Roman,Bold" w:hAnsi="Cambria" w:cs="Times New Roman"/>
          <w:b/>
          <w:color w:val="000000"/>
          <w:sz w:val="22"/>
          <w:szCs w:val="22"/>
        </w:rPr>
      </w:pPr>
    </w:p>
    <w:p w14:paraId="19682CDA"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12. ÎNCETAREA ŞI REZILIEREA CONTRACTULUI</w:t>
      </w:r>
    </w:p>
    <w:p w14:paraId="4C8D5BF2" w14:textId="7B6F5F0F"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12.1. Contractul poate fi reziliat când una din </w:t>
      </w:r>
      <w:r w:rsidR="005D398F" w:rsidRPr="00FB5A9B">
        <w:rPr>
          <w:rFonts w:ascii="Cambria" w:eastAsia="Times New Roman" w:hAnsi="Cambria"/>
          <w:color w:val="000000"/>
          <w:sz w:val="22"/>
          <w:szCs w:val="22"/>
        </w:rPr>
        <w:t>p</w:t>
      </w:r>
      <w:r w:rsidR="005D398F">
        <w:rPr>
          <w:rFonts w:ascii="Cambria" w:eastAsia="Times New Roman" w:hAnsi="Cambria"/>
          <w:color w:val="000000"/>
          <w:sz w:val="22"/>
          <w:szCs w:val="22"/>
        </w:rPr>
        <w:t>ă</w:t>
      </w:r>
      <w:r w:rsidR="005D398F" w:rsidRPr="00FB5A9B">
        <w:rPr>
          <w:rFonts w:ascii="Cambria" w:eastAsia="Times New Roman" w:hAnsi="Cambria"/>
          <w:color w:val="000000"/>
          <w:sz w:val="22"/>
          <w:szCs w:val="22"/>
        </w:rPr>
        <w:t>rți</w:t>
      </w:r>
      <w:r w:rsidRPr="00FB5A9B">
        <w:rPr>
          <w:rFonts w:ascii="Cambria" w:eastAsia="Times New Roman" w:hAnsi="Cambria"/>
          <w:color w:val="000000"/>
          <w:sz w:val="22"/>
          <w:szCs w:val="22"/>
        </w:rPr>
        <w:t xml:space="preserve"> nu </w:t>
      </w:r>
      <w:r w:rsidR="005D398F" w:rsidRPr="00FB5A9B">
        <w:rPr>
          <w:rFonts w:ascii="Cambria" w:eastAsia="Times New Roman" w:hAnsi="Cambria"/>
          <w:color w:val="000000"/>
          <w:sz w:val="22"/>
          <w:szCs w:val="22"/>
        </w:rPr>
        <w:t>își</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îndeplinește</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obligațiile</w:t>
      </w:r>
      <w:r w:rsidRPr="00FB5A9B">
        <w:rPr>
          <w:rFonts w:ascii="Cambria" w:eastAsia="Times New Roman" w:hAnsi="Cambria"/>
          <w:color w:val="000000"/>
          <w:sz w:val="22"/>
          <w:szCs w:val="22"/>
        </w:rPr>
        <w:t xml:space="preserve"> contractuale.</w:t>
      </w:r>
    </w:p>
    <w:p w14:paraId="660D27F5" w14:textId="777C4A00"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Partea care se consideră nedreptățită va transmite celeilalte părți o notificare prin care anunță intenția </w:t>
      </w:r>
      <w:r w:rsidR="00FB5A9B" w:rsidRPr="00FB5A9B">
        <w:rPr>
          <w:rFonts w:ascii="Cambria" w:eastAsia="Times New Roman" w:hAnsi="Cambria"/>
          <w:color w:val="000000"/>
          <w:sz w:val="22"/>
          <w:szCs w:val="22"/>
        </w:rPr>
        <w:t>sa de a rezilia contractul. Î</w:t>
      </w:r>
      <w:r w:rsidRPr="00FB5A9B">
        <w:rPr>
          <w:rFonts w:ascii="Cambria" w:eastAsia="Times New Roman" w:hAnsi="Cambria"/>
          <w:color w:val="000000"/>
          <w:sz w:val="22"/>
          <w:szCs w:val="22"/>
        </w:rPr>
        <w:t xml:space="preserve">n această situație contractul va fi reziliat în termen de 7 zile de la transmiterea notificării. Rezilierea operează de plin drept, fără </w:t>
      </w:r>
      <w:r w:rsidR="005D398F" w:rsidRPr="00FB5A9B">
        <w:rPr>
          <w:rFonts w:ascii="Cambria" w:eastAsia="Times New Roman" w:hAnsi="Cambria"/>
          <w:color w:val="000000"/>
          <w:sz w:val="22"/>
          <w:szCs w:val="22"/>
        </w:rPr>
        <w:t>intervenția</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instanței</w:t>
      </w:r>
      <w:r w:rsidRPr="00FB5A9B">
        <w:rPr>
          <w:rFonts w:ascii="Cambria" w:eastAsia="Times New Roman" w:hAnsi="Cambria"/>
          <w:color w:val="000000"/>
          <w:sz w:val="22"/>
          <w:szCs w:val="22"/>
        </w:rPr>
        <w:t xml:space="preserve"> de judecată.</w:t>
      </w:r>
    </w:p>
    <w:p w14:paraId="21C2C210" w14:textId="1FB0C6C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12.2. Achizitorul </w:t>
      </w:r>
      <w:r w:rsidR="005D398F" w:rsidRPr="00FB5A9B">
        <w:rPr>
          <w:rFonts w:ascii="Cambria" w:eastAsia="Times New Roman" w:hAnsi="Cambria"/>
          <w:color w:val="000000"/>
          <w:sz w:val="22"/>
          <w:szCs w:val="22"/>
        </w:rPr>
        <w:t>își</w:t>
      </w:r>
      <w:r w:rsidRPr="00FB5A9B">
        <w:rPr>
          <w:rFonts w:ascii="Cambria" w:eastAsia="Times New Roman" w:hAnsi="Cambria"/>
          <w:color w:val="000000"/>
          <w:sz w:val="22"/>
          <w:szCs w:val="22"/>
        </w:rPr>
        <w:t xml:space="preserve"> rezervă dreptul de a </w:t>
      </w:r>
      <w:r w:rsidR="005D398F" w:rsidRPr="00FB5A9B">
        <w:rPr>
          <w:rFonts w:ascii="Cambria" w:eastAsia="Times New Roman" w:hAnsi="Cambria"/>
          <w:color w:val="000000"/>
          <w:sz w:val="22"/>
          <w:szCs w:val="22"/>
        </w:rPr>
        <w:t>denunța</w:t>
      </w:r>
      <w:r w:rsidRPr="00FB5A9B">
        <w:rPr>
          <w:rFonts w:ascii="Cambria" w:eastAsia="Times New Roman" w:hAnsi="Cambria"/>
          <w:color w:val="000000"/>
          <w:sz w:val="22"/>
          <w:szCs w:val="22"/>
        </w:rPr>
        <w:t xml:space="preserve"> unilateral prezentul contract în cazul în care:</w:t>
      </w:r>
    </w:p>
    <w:p w14:paraId="479BB468" w14:textId="2334EBC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a) Prestatorul intră în procedura de insolvență, iar Achizitorul a obținut denunțarea </w:t>
      </w:r>
      <w:r w:rsidR="00FB5A9B" w:rsidRPr="00FB5A9B">
        <w:rPr>
          <w:rFonts w:ascii="Cambria" w:eastAsia="Times New Roman" w:hAnsi="Cambria"/>
          <w:color w:val="000000"/>
          <w:sz w:val="22"/>
          <w:szCs w:val="22"/>
        </w:rPr>
        <w:t>contractului de către a</w:t>
      </w:r>
      <w:r w:rsidRPr="00FB5A9B">
        <w:rPr>
          <w:rFonts w:ascii="Cambria" w:eastAsia="Times New Roman" w:hAnsi="Cambria"/>
          <w:color w:val="000000"/>
          <w:sz w:val="22"/>
          <w:szCs w:val="22"/>
        </w:rPr>
        <w:t>dministrato</w:t>
      </w:r>
      <w:r w:rsidR="00FB5A9B" w:rsidRPr="00FB5A9B">
        <w:rPr>
          <w:rFonts w:ascii="Cambria" w:eastAsia="Times New Roman" w:hAnsi="Cambria"/>
          <w:color w:val="000000"/>
          <w:sz w:val="22"/>
          <w:szCs w:val="22"/>
        </w:rPr>
        <w:t>rul/lichidatorul judiciar, ori a</w:t>
      </w:r>
      <w:r w:rsidRPr="00FB5A9B">
        <w:rPr>
          <w:rFonts w:ascii="Cambria" w:eastAsia="Times New Roman" w:hAnsi="Cambria"/>
          <w:color w:val="000000"/>
          <w:sz w:val="22"/>
          <w:szCs w:val="22"/>
        </w:rPr>
        <w:t>dministratorul judiciar /lichidatorul nu a răspuns în termen de 30 de zile de la primirea notifică</w:t>
      </w:r>
      <w:r w:rsidR="00FB5A9B" w:rsidRPr="00FB5A9B">
        <w:rPr>
          <w:rFonts w:ascii="Cambria" w:eastAsia="Times New Roman" w:hAnsi="Cambria"/>
          <w:color w:val="000000"/>
          <w:sz w:val="22"/>
          <w:szCs w:val="22"/>
        </w:rPr>
        <w:t>rii a</w:t>
      </w:r>
      <w:r w:rsidRPr="00FB5A9B">
        <w:rPr>
          <w:rFonts w:ascii="Cambria" w:eastAsia="Times New Roman" w:hAnsi="Cambria"/>
          <w:color w:val="000000"/>
          <w:sz w:val="22"/>
          <w:szCs w:val="22"/>
        </w:rPr>
        <w:t>chizitorului prin care acesta solici</w:t>
      </w:r>
      <w:r w:rsidR="00FB5A9B" w:rsidRPr="00FB5A9B">
        <w:rPr>
          <w:rFonts w:ascii="Cambria" w:eastAsia="Times New Roman" w:hAnsi="Cambria"/>
          <w:color w:val="000000"/>
          <w:sz w:val="22"/>
          <w:szCs w:val="22"/>
        </w:rPr>
        <w:t>tă</w:t>
      </w:r>
      <w:r w:rsidRPr="00FB5A9B">
        <w:rPr>
          <w:rFonts w:ascii="Cambria" w:eastAsia="Times New Roman" w:hAnsi="Cambria"/>
          <w:color w:val="000000"/>
          <w:sz w:val="22"/>
          <w:szCs w:val="22"/>
        </w:rPr>
        <w:t xml:space="preserve"> denunțarea contractului.</w:t>
      </w:r>
    </w:p>
    <w:p w14:paraId="3B64D665" w14:textId="3D88C031"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b) Prestatorul a fost condamnat pentru o </w:t>
      </w:r>
      <w:r w:rsidR="005D398F" w:rsidRPr="00FB5A9B">
        <w:rPr>
          <w:rFonts w:ascii="Cambria" w:eastAsia="Times New Roman" w:hAnsi="Cambria"/>
          <w:color w:val="000000"/>
          <w:sz w:val="22"/>
          <w:szCs w:val="22"/>
        </w:rPr>
        <w:t>infracțiune</w:t>
      </w:r>
      <w:r w:rsidRPr="00FB5A9B">
        <w:rPr>
          <w:rFonts w:ascii="Cambria" w:eastAsia="Times New Roman" w:hAnsi="Cambria"/>
          <w:color w:val="000000"/>
          <w:sz w:val="22"/>
          <w:szCs w:val="22"/>
        </w:rPr>
        <w:t xml:space="preserve"> în legătură cu exercitarea profesiei printr-o hotărâre judecătorească definitivă;</w:t>
      </w:r>
    </w:p>
    <w:p w14:paraId="2681A7A6"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c) Prestatorul se află în culpă profesională gravă ce poate fi dovedită prin orice mijloc de probă pe care achizitorul îl poate justifica;</w:t>
      </w:r>
    </w:p>
    <w:p w14:paraId="570965AB" w14:textId="67EE3FDA"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d) în situația în care prestatorul cesionează drepturile sale </w:t>
      </w:r>
      <w:r w:rsidR="005D398F" w:rsidRPr="00FB5A9B">
        <w:rPr>
          <w:rFonts w:ascii="Cambria" w:eastAsia="Times New Roman" w:hAnsi="Cambria"/>
          <w:color w:val="000000"/>
          <w:sz w:val="22"/>
          <w:szCs w:val="22"/>
        </w:rPr>
        <w:t>izvorâte</w:t>
      </w:r>
      <w:r w:rsidRPr="00FB5A9B">
        <w:rPr>
          <w:rFonts w:ascii="Cambria" w:eastAsia="Times New Roman" w:hAnsi="Cambria"/>
          <w:color w:val="000000"/>
          <w:sz w:val="22"/>
          <w:szCs w:val="22"/>
        </w:rPr>
        <w:t xml:space="preserve"> din prezentul contract;</w:t>
      </w:r>
    </w:p>
    <w:p w14:paraId="1E8E2D36" w14:textId="5731D6B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e) are loc orice modificare </w:t>
      </w:r>
      <w:r w:rsidR="005D398F" w:rsidRPr="00FB5A9B">
        <w:rPr>
          <w:rFonts w:ascii="Cambria" w:eastAsia="Times New Roman" w:hAnsi="Cambria"/>
          <w:color w:val="000000"/>
          <w:sz w:val="22"/>
          <w:szCs w:val="22"/>
        </w:rPr>
        <w:t>organizațională</w:t>
      </w:r>
      <w:r w:rsidRPr="00FB5A9B">
        <w:rPr>
          <w:rFonts w:ascii="Cambria" w:eastAsia="Times New Roman" w:hAnsi="Cambria"/>
          <w:color w:val="000000"/>
          <w:sz w:val="22"/>
          <w:szCs w:val="22"/>
        </w:rPr>
        <w:t xml:space="preserve"> care implică o schimbare cu privire la personalitatea juridică, natura sau controlul prestatorului, cu </w:t>
      </w:r>
      <w:r w:rsidR="005D398F" w:rsidRPr="00FB5A9B">
        <w:rPr>
          <w:rFonts w:ascii="Cambria" w:eastAsia="Times New Roman" w:hAnsi="Cambria"/>
          <w:color w:val="000000"/>
          <w:sz w:val="22"/>
          <w:szCs w:val="22"/>
        </w:rPr>
        <w:t>excepția</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situației</w:t>
      </w:r>
      <w:r w:rsidRPr="00FB5A9B">
        <w:rPr>
          <w:rFonts w:ascii="Cambria" w:eastAsia="Times New Roman" w:hAnsi="Cambria"/>
          <w:color w:val="000000"/>
          <w:sz w:val="22"/>
          <w:szCs w:val="22"/>
        </w:rPr>
        <w:t xml:space="preserve"> în care asemenea modificări sunt înregistrate într-un act </w:t>
      </w:r>
      <w:r w:rsidR="005D398F" w:rsidRPr="00FB5A9B">
        <w:rPr>
          <w:rFonts w:ascii="Cambria" w:eastAsia="Times New Roman" w:hAnsi="Cambria"/>
          <w:color w:val="000000"/>
          <w:sz w:val="22"/>
          <w:szCs w:val="22"/>
        </w:rPr>
        <w:t>adițional</w:t>
      </w:r>
      <w:r w:rsidRPr="00FB5A9B">
        <w:rPr>
          <w:rFonts w:ascii="Cambria" w:eastAsia="Times New Roman" w:hAnsi="Cambria"/>
          <w:color w:val="000000"/>
          <w:sz w:val="22"/>
          <w:szCs w:val="22"/>
        </w:rPr>
        <w:t xml:space="preserve"> la contractul de servicii;</w:t>
      </w:r>
    </w:p>
    <w:p w14:paraId="4F692D29" w14:textId="680A52DB"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f) </w:t>
      </w:r>
      <w:r w:rsidR="005D398F" w:rsidRPr="00FB5A9B">
        <w:rPr>
          <w:rFonts w:ascii="Cambria" w:eastAsia="Times New Roman" w:hAnsi="Cambria"/>
          <w:color w:val="000000"/>
          <w:sz w:val="22"/>
          <w:szCs w:val="22"/>
        </w:rPr>
        <w:t>apariția</w:t>
      </w:r>
      <w:r w:rsidRPr="00FB5A9B">
        <w:rPr>
          <w:rFonts w:ascii="Cambria" w:eastAsia="Times New Roman" w:hAnsi="Cambria"/>
          <w:color w:val="000000"/>
          <w:sz w:val="22"/>
          <w:szCs w:val="22"/>
        </w:rPr>
        <w:t xml:space="preserve"> oricărei alte </w:t>
      </w:r>
      <w:r w:rsidR="005D398F" w:rsidRPr="00FB5A9B">
        <w:rPr>
          <w:rFonts w:ascii="Cambria" w:eastAsia="Times New Roman" w:hAnsi="Cambria"/>
          <w:color w:val="000000"/>
          <w:sz w:val="22"/>
          <w:szCs w:val="22"/>
        </w:rPr>
        <w:t>incapacități</w:t>
      </w:r>
      <w:r w:rsidRPr="00FB5A9B">
        <w:rPr>
          <w:rFonts w:ascii="Cambria" w:eastAsia="Times New Roman" w:hAnsi="Cambria"/>
          <w:color w:val="000000"/>
          <w:sz w:val="22"/>
          <w:szCs w:val="22"/>
        </w:rPr>
        <w:t xml:space="preserve"> legale care să împiedice executarea contractului de servicii.</w:t>
      </w:r>
    </w:p>
    <w:p w14:paraId="10F64EBF" w14:textId="447399C5"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12.3. În cazul prevăzut la clauza 12.2 prestatorul are dreptul de a pretinde numai plata corespunzătoare pentru partea de contract îndeplinită până la data </w:t>
      </w:r>
      <w:r w:rsidR="005D398F" w:rsidRPr="00FB5A9B">
        <w:rPr>
          <w:rFonts w:ascii="Cambria" w:eastAsia="Times New Roman" w:hAnsi="Cambria"/>
          <w:color w:val="000000"/>
          <w:sz w:val="22"/>
          <w:szCs w:val="22"/>
        </w:rPr>
        <w:t>denunțării</w:t>
      </w:r>
      <w:r w:rsidRPr="00FB5A9B">
        <w:rPr>
          <w:rFonts w:ascii="Cambria" w:eastAsia="Times New Roman" w:hAnsi="Cambria"/>
          <w:color w:val="000000"/>
          <w:sz w:val="22"/>
          <w:szCs w:val="22"/>
        </w:rPr>
        <w:t xml:space="preserve"> unilaterale a contractului.</w:t>
      </w:r>
    </w:p>
    <w:p w14:paraId="5437A87D" w14:textId="7674CCED"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12.4. Contractul încetează de plin drept în următoarele </w:t>
      </w:r>
      <w:r w:rsidR="005D398F" w:rsidRPr="00FB5A9B">
        <w:rPr>
          <w:rFonts w:ascii="Cambria" w:eastAsia="Times New Roman" w:hAnsi="Cambria"/>
          <w:color w:val="000000"/>
          <w:sz w:val="22"/>
          <w:szCs w:val="22"/>
        </w:rPr>
        <w:t>situații</w:t>
      </w:r>
    </w:p>
    <w:p w14:paraId="7647989A" w14:textId="5DCC1EFE" w:rsidR="00115D38" w:rsidRPr="00FB5A9B" w:rsidRDefault="00FB5A9B">
      <w:pPr>
        <w:rPr>
          <w:rFonts w:ascii="Cambria" w:eastAsia="Times New Roman" w:hAnsi="Cambria"/>
          <w:color w:val="000000"/>
          <w:sz w:val="22"/>
          <w:szCs w:val="22"/>
        </w:rPr>
      </w:pPr>
      <w:r w:rsidRPr="00FB5A9B">
        <w:rPr>
          <w:rFonts w:ascii="Cambria" w:eastAsia="Times New Roman" w:hAnsi="Cambria"/>
          <w:color w:val="000000"/>
          <w:sz w:val="22"/>
          <w:szCs w:val="22"/>
        </w:rPr>
        <w:t>- la sfârș</w:t>
      </w:r>
      <w:r w:rsidR="00313A1E" w:rsidRPr="00FB5A9B">
        <w:rPr>
          <w:rFonts w:ascii="Cambria" w:eastAsia="Times New Roman" w:hAnsi="Cambria"/>
          <w:color w:val="000000"/>
          <w:sz w:val="22"/>
          <w:szCs w:val="22"/>
        </w:rPr>
        <w:t>itul perioadei pentru care a fost încheiat</w:t>
      </w:r>
    </w:p>
    <w:p w14:paraId="33B639F1" w14:textId="3BFD73E0"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 în caz de </w:t>
      </w:r>
      <w:r w:rsidR="005D398F" w:rsidRPr="00FB5A9B">
        <w:rPr>
          <w:rFonts w:ascii="Cambria" w:eastAsia="Times New Roman" w:hAnsi="Cambria"/>
          <w:color w:val="000000"/>
          <w:sz w:val="22"/>
          <w:szCs w:val="22"/>
        </w:rPr>
        <w:t>forță</w:t>
      </w:r>
      <w:r w:rsidRPr="00FB5A9B">
        <w:rPr>
          <w:rFonts w:ascii="Cambria" w:eastAsia="Times New Roman" w:hAnsi="Cambria"/>
          <w:color w:val="000000"/>
          <w:sz w:val="22"/>
          <w:szCs w:val="22"/>
        </w:rPr>
        <w:t xml:space="preserve"> majoră</w:t>
      </w:r>
    </w:p>
    <w:p w14:paraId="70D99EE6" w14:textId="7DD89D00"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 prin acordul </w:t>
      </w:r>
      <w:r w:rsidR="005D398F" w:rsidRPr="00FB5A9B">
        <w:rPr>
          <w:rFonts w:ascii="Cambria" w:eastAsia="Times New Roman" w:hAnsi="Cambria"/>
          <w:color w:val="000000"/>
          <w:sz w:val="22"/>
          <w:szCs w:val="22"/>
        </w:rPr>
        <w:t>părților</w:t>
      </w:r>
      <w:r w:rsidRPr="00FB5A9B">
        <w:rPr>
          <w:rFonts w:ascii="Cambria" w:eastAsia="Times New Roman" w:hAnsi="Cambria"/>
          <w:color w:val="000000"/>
          <w:sz w:val="22"/>
          <w:szCs w:val="22"/>
        </w:rPr>
        <w:t>.</w:t>
      </w:r>
    </w:p>
    <w:p w14:paraId="67B1E147" w14:textId="77777777" w:rsidR="00115D38" w:rsidRPr="00FB5A9B" w:rsidRDefault="00115D38">
      <w:pPr>
        <w:rPr>
          <w:rFonts w:ascii="Cambria" w:eastAsia="Times New Roman,Bold" w:hAnsi="Cambria" w:cs="Times New Roman"/>
          <w:b/>
          <w:color w:val="000000"/>
          <w:sz w:val="22"/>
          <w:szCs w:val="22"/>
        </w:rPr>
      </w:pPr>
    </w:p>
    <w:p w14:paraId="2E1C4739"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13. CESIUNEA</w:t>
      </w:r>
    </w:p>
    <w:p w14:paraId="0DE514CD" w14:textId="6906D29A"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13.1. Prestatorul are </w:t>
      </w:r>
      <w:r w:rsidR="005D398F" w:rsidRPr="00FB5A9B">
        <w:rPr>
          <w:rFonts w:ascii="Cambria" w:eastAsia="Times New Roman" w:hAnsi="Cambria"/>
          <w:color w:val="000000"/>
          <w:sz w:val="22"/>
          <w:szCs w:val="22"/>
        </w:rPr>
        <w:t>obligația</w:t>
      </w:r>
      <w:r w:rsidRPr="00FB5A9B">
        <w:rPr>
          <w:rFonts w:ascii="Cambria" w:eastAsia="Times New Roman" w:hAnsi="Cambria"/>
          <w:color w:val="000000"/>
          <w:sz w:val="22"/>
          <w:szCs w:val="22"/>
        </w:rPr>
        <w:t xml:space="preserve"> de a nu transfera total sau </w:t>
      </w:r>
      <w:r w:rsidR="005D398F" w:rsidRPr="00FB5A9B">
        <w:rPr>
          <w:rFonts w:ascii="Cambria" w:eastAsia="Times New Roman" w:hAnsi="Cambria"/>
          <w:color w:val="000000"/>
          <w:sz w:val="22"/>
          <w:szCs w:val="22"/>
        </w:rPr>
        <w:t>parțial</w:t>
      </w:r>
      <w:r w:rsidRPr="00FB5A9B">
        <w:rPr>
          <w:rFonts w:ascii="Cambria" w:eastAsia="Times New Roman" w:hAnsi="Cambria"/>
          <w:color w:val="000000"/>
          <w:sz w:val="22"/>
          <w:szCs w:val="22"/>
        </w:rPr>
        <w:t xml:space="preserve"> drepturile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obligațiile</w:t>
      </w:r>
      <w:r w:rsidRPr="00FB5A9B">
        <w:rPr>
          <w:rFonts w:ascii="Cambria" w:eastAsia="Times New Roman" w:hAnsi="Cambria"/>
          <w:color w:val="000000"/>
          <w:sz w:val="22"/>
          <w:szCs w:val="22"/>
        </w:rPr>
        <w:t xml:space="preserve"> sale asumate prin contract.</w:t>
      </w:r>
    </w:p>
    <w:p w14:paraId="285BADB4" w14:textId="77777777" w:rsidR="00115D38" w:rsidRPr="00FB5A9B" w:rsidRDefault="00115D38">
      <w:pPr>
        <w:rPr>
          <w:rFonts w:ascii="Cambria" w:eastAsia="Times New Roman,Bold" w:hAnsi="Cambria" w:cs="Times New Roman"/>
          <w:b/>
          <w:color w:val="000000"/>
          <w:sz w:val="22"/>
          <w:szCs w:val="22"/>
        </w:rPr>
      </w:pPr>
    </w:p>
    <w:p w14:paraId="645A5563" w14:textId="77777777" w:rsidR="00FB5A9B" w:rsidRDefault="00FB5A9B">
      <w:pPr>
        <w:rPr>
          <w:rFonts w:ascii="Cambria" w:eastAsia="Times New Roman,Bold" w:hAnsi="Cambria" w:cs="Times New Roman"/>
          <w:b/>
          <w:color w:val="000000"/>
          <w:sz w:val="22"/>
          <w:szCs w:val="22"/>
        </w:rPr>
      </w:pPr>
    </w:p>
    <w:p w14:paraId="602392D4" w14:textId="6B530BF1"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lastRenderedPageBreak/>
        <w:t>14. FORȚA MAJORĂ</w:t>
      </w:r>
    </w:p>
    <w:p w14:paraId="4FC4B0F2" w14:textId="483FAF73"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14.1. </w:t>
      </w:r>
      <w:r w:rsidR="005D398F" w:rsidRPr="00FB5A9B">
        <w:rPr>
          <w:rFonts w:ascii="Cambria" w:eastAsia="Times New Roman" w:hAnsi="Cambria"/>
          <w:color w:val="000000"/>
          <w:sz w:val="22"/>
          <w:szCs w:val="22"/>
        </w:rPr>
        <w:t>Forța</w:t>
      </w:r>
      <w:r w:rsidRPr="00FB5A9B">
        <w:rPr>
          <w:rFonts w:ascii="Cambria" w:eastAsia="Times New Roman" w:hAnsi="Cambria"/>
          <w:color w:val="000000"/>
          <w:sz w:val="22"/>
          <w:szCs w:val="22"/>
        </w:rPr>
        <w:t xml:space="preserve"> majoră reprezintă acel eveniment mai presus de </w:t>
      </w:r>
      <w:r w:rsidR="005D398F" w:rsidRPr="00FB5A9B">
        <w:rPr>
          <w:rFonts w:ascii="Cambria" w:eastAsia="Times New Roman" w:hAnsi="Cambria"/>
          <w:color w:val="000000"/>
          <w:sz w:val="22"/>
          <w:szCs w:val="22"/>
        </w:rPr>
        <w:t>voința</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părților</w:t>
      </w:r>
      <w:r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care nu se datorează </w:t>
      </w:r>
      <w:r w:rsidR="005D398F" w:rsidRPr="00FB5A9B">
        <w:rPr>
          <w:rFonts w:ascii="Cambria" w:eastAsia="Times New Roman" w:hAnsi="Cambria"/>
          <w:color w:val="000000"/>
          <w:sz w:val="22"/>
          <w:szCs w:val="22"/>
        </w:rPr>
        <w:t>greșelii</w:t>
      </w:r>
      <w:r w:rsidRPr="00FB5A9B">
        <w:rPr>
          <w:rFonts w:ascii="Cambria" w:eastAsia="Times New Roman" w:hAnsi="Cambria"/>
          <w:color w:val="000000"/>
          <w:sz w:val="22"/>
          <w:szCs w:val="22"/>
        </w:rPr>
        <w:t xml:space="preserve"> sau vinii acestora, care nu putea fi prevăzut în momentul încheierii contractului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care face imposibilă executarea/îndeplinirea contractului. Sunt considerate asemenea evenimente: războaie, </w:t>
      </w:r>
      <w:r w:rsidR="005D398F" w:rsidRPr="00FB5A9B">
        <w:rPr>
          <w:rFonts w:ascii="Cambria" w:eastAsia="Times New Roman" w:hAnsi="Cambria"/>
          <w:color w:val="000000"/>
          <w:sz w:val="22"/>
          <w:szCs w:val="22"/>
        </w:rPr>
        <w:t>revoluții</w:t>
      </w:r>
      <w:r w:rsidRPr="00FB5A9B">
        <w:rPr>
          <w:rFonts w:ascii="Cambria" w:eastAsia="Times New Roman" w:hAnsi="Cambria"/>
          <w:color w:val="000000"/>
          <w:sz w:val="22"/>
          <w:szCs w:val="22"/>
        </w:rPr>
        <w:t xml:space="preserve">, incendii, </w:t>
      </w:r>
      <w:r w:rsidR="005D398F" w:rsidRPr="00FB5A9B">
        <w:rPr>
          <w:rFonts w:ascii="Cambria" w:eastAsia="Times New Roman" w:hAnsi="Cambria"/>
          <w:color w:val="000000"/>
          <w:sz w:val="22"/>
          <w:szCs w:val="22"/>
        </w:rPr>
        <w:t>inundații</w:t>
      </w:r>
      <w:r w:rsidRPr="00FB5A9B">
        <w:rPr>
          <w:rFonts w:ascii="Cambria" w:eastAsia="Times New Roman" w:hAnsi="Cambria"/>
          <w:color w:val="000000"/>
          <w:sz w:val="22"/>
          <w:szCs w:val="22"/>
        </w:rPr>
        <w:t xml:space="preserve"> sau orice alte catastrofe naturale, </w:t>
      </w:r>
      <w:r w:rsidR="005D398F" w:rsidRPr="00FB5A9B">
        <w:rPr>
          <w:rFonts w:ascii="Cambria" w:eastAsia="Times New Roman" w:hAnsi="Cambria"/>
          <w:color w:val="000000"/>
          <w:sz w:val="22"/>
          <w:szCs w:val="22"/>
        </w:rPr>
        <w:t>restricții</w:t>
      </w:r>
      <w:r w:rsidRPr="00FB5A9B">
        <w:rPr>
          <w:rFonts w:ascii="Cambria" w:eastAsia="Times New Roman" w:hAnsi="Cambria"/>
          <w:color w:val="000000"/>
          <w:sz w:val="22"/>
          <w:szCs w:val="22"/>
        </w:rPr>
        <w:t xml:space="preserve"> apărute ca urmare a unei carantine, embargo, etc. Nu este considerată </w:t>
      </w:r>
      <w:r w:rsidR="005D398F" w:rsidRPr="00FB5A9B">
        <w:rPr>
          <w:rFonts w:ascii="Cambria" w:eastAsia="Times New Roman" w:hAnsi="Cambria"/>
          <w:color w:val="000000"/>
          <w:sz w:val="22"/>
          <w:szCs w:val="22"/>
        </w:rPr>
        <w:t>forță</w:t>
      </w:r>
      <w:r w:rsidRPr="00FB5A9B">
        <w:rPr>
          <w:rFonts w:ascii="Cambria" w:eastAsia="Times New Roman" w:hAnsi="Cambria"/>
          <w:color w:val="000000"/>
          <w:sz w:val="22"/>
          <w:szCs w:val="22"/>
        </w:rPr>
        <w:t xml:space="preserve"> majoră un eveniment asemenea celor de mai sus care, fără a crea o imposibilitate de executare, face extrem de costisitoare executarea </w:t>
      </w:r>
      <w:r w:rsidR="005D398F" w:rsidRPr="00FB5A9B">
        <w:rPr>
          <w:rFonts w:ascii="Cambria" w:eastAsia="Times New Roman" w:hAnsi="Cambria"/>
          <w:color w:val="000000"/>
          <w:sz w:val="22"/>
          <w:szCs w:val="22"/>
        </w:rPr>
        <w:t>obligațiilor</w:t>
      </w:r>
      <w:r w:rsidRPr="00FB5A9B">
        <w:rPr>
          <w:rFonts w:ascii="Cambria" w:eastAsia="Times New Roman" w:hAnsi="Cambria"/>
          <w:color w:val="000000"/>
          <w:sz w:val="22"/>
          <w:szCs w:val="22"/>
        </w:rPr>
        <w:t xml:space="preserve"> contractuale.</w:t>
      </w:r>
    </w:p>
    <w:p w14:paraId="47C51D43" w14:textId="354E5D5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14.2. </w:t>
      </w:r>
      <w:r w:rsidR="005D398F" w:rsidRPr="00FB5A9B">
        <w:rPr>
          <w:rFonts w:ascii="Cambria" w:eastAsia="Times New Roman" w:hAnsi="Cambria"/>
          <w:color w:val="000000"/>
          <w:sz w:val="22"/>
          <w:szCs w:val="22"/>
        </w:rPr>
        <w:t>Forța</w:t>
      </w:r>
      <w:r w:rsidRPr="00FB5A9B">
        <w:rPr>
          <w:rFonts w:ascii="Cambria" w:eastAsia="Times New Roman" w:hAnsi="Cambria"/>
          <w:color w:val="000000"/>
          <w:sz w:val="22"/>
          <w:szCs w:val="22"/>
        </w:rPr>
        <w:t xml:space="preserve"> majoră exonerează </w:t>
      </w:r>
      <w:r w:rsidR="005D398F" w:rsidRPr="00FB5A9B">
        <w:rPr>
          <w:rFonts w:ascii="Cambria" w:eastAsia="Times New Roman" w:hAnsi="Cambria"/>
          <w:color w:val="000000"/>
          <w:sz w:val="22"/>
          <w:szCs w:val="22"/>
        </w:rPr>
        <w:t>p</w:t>
      </w:r>
      <w:r w:rsidR="005D398F">
        <w:rPr>
          <w:rFonts w:ascii="Cambria" w:eastAsia="Times New Roman" w:hAnsi="Cambria"/>
          <w:color w:val="000000"/>
          <w:sz w:val="22"/>
          <w:szCs w:val="22"/>
        </w:rPr>
        <w:t>ă</w:t>
      </w:r>
      <w:r w:rsidR="005D398F" w:rsidRPr="00FB5A9B">
        <w:rPr>
          <w:rFonts w:ascii="Cambria" w:eastAsia="Times New Roman" w:hAnsi="Cambria"/>
          <w:color w:val="000000"/>
          <w:sz w:val="22"/>
          <w:szCs w:val="22"/>
        </w:rPr>
        <w:t>rțile</w:t>
      </w:r>
      <w:r w:rsidRPr="00FB5A9B">
        <w:rPr>
          <w:rFonts w:ascii="Cambria" w:eastAsia="Times New Roman" w:hAnsi="Cambria"/>
          <w:color w:val="000000"/>
          <w:sz w:val="22"/>
          <w:szCs w:val="22"/>
        </w:rPr>
        <w:t xml:space="preserve"> contractante de îndeplinirea </w:t>
      </w:r>
      <w:r w:rsidR="005D398F" w:rsidRPr="00FB5A9B">
        <w:rPr>
          <w:rFonts w:ascii="Cambria" w:eastAsia="Times New Roman" w:hAnsi="Cambria"/>
          <w:color w:val="000000"/>
          <w:sz w:val="22"/>
          <w:szCs w:val="22"/>
        </w:rPr>
        <w:t>obligațiilor</w:t>
      </w:r>
      <w:r w:rsidRPr="00FB5A9B">
        <w:rPr>
          <w:rFonts w:ascii="Cambria" w:eastAsia="Times New Roman" w:hAnsi="Cambria"/>
          <w:color w:val="000000"/>
          <w:sz w:val="22"/>
          <w:szCs w:val="22"/>
        </w:rPr>
        <w:t xml:space="preserve"> asumate prin prezentul contract, pe toată perioada în care aceasta </w:t>
      </w:r>
      <w:r w:rsidR="005D398F" w:rsidRPr="00FB5A9B">
        <w:rPr>
          <w:rFonts w:ascii="Cambria" w:eastAsia="Times New Roman" w:hAnsi="Cambria"/>
          <w:color w:val="000000"/>
          <w:sz w:val="22"/>
          <w:szCs w:val="22"/>
        </w:rPr>
        <w:t>acționează</w:t>
      </w:r>
      <w:r w:rsidRPr="00FB5A9B">
        <w:rPr>
          <w:rFonts w:ascii="Cambria" w:eastAsia="Times New Roman" w:hAnsi="Cambria"/>
          <w:color w:val="000000"/>
          <w:sz w:val="22"/>
          <w:szCs w:val="22"/>
        </w:rPr>
        <w:t>.</w:t>
      </w:r>
    </w:p>
    <w:p w14:paraId="70007C03" w14:textId="5E85162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14.3. Partea contractantă care invocă </w:t>
      </w:r>
      <w:r w:rsidR="005D398F" w:rsidRPr="00FB5A9B">
        <w:rPr>
          <w:rFonts w:ascii="Cambria" w:eastAsia="Times New Roman" w:hAnsi="Cambria"/>
          <w:color w:val="000000"/>
          <w:sz w:val="22"/>
          <w:szCs w:val="22"/>
        </w:rPr>
        <w:t>forța</w:t>
      </w:r>
      <w:r w:rsidRPr="00FB5A9B">
        <w:rPr>
          <w:rFonts w:ascii="Cambria" w:eastAsia="Times New Roman" w:hAnsi="Cambria"/>
          <w:color w:val="000000"/>
          <w:sz w:val="22"/>
          <w:szCs w:val="22"/>
        </w:rPr>
        <w:t xml:space="preserve"> majoră are </w:t>
      </w:r>
      <w:r w:rsidR="005D398F" w:rsidRPr="00FB5A9B">
        <w:rPr>
          <w:rFonts w:ascii="Cambria" w:eastAsia="Times New Roman" w:hAnsi="Cambria"/>
          <w:color w:val="000000"/>
          <w:sz w:val="22"/>
          <w:szCs w:val="22"/>
        </w:rPr>
        <w:t>obligația</w:t>
      </w:r>
      <w:r w:rsidRPr="00FB5A9B">
        <w:rPr>
          <w:rFonts w:ascii="Cambria" w:eastAsia="Times New Roman" w:hAnsi="Cambria"/>
          <w:color w:val="000000"/>
          <w:sz w:val="22"/>
          <w:szCs w:val="22"/>
        </w:rPr>
        <w:t xml:space="preserve"> de a notifica celeilalte păr</w:t>
      </w:r>
      <w:r w:rsidR="005D398F">
        <w:rPr>
          <w:rFonts w:ascii="Cambria" w:eastAsia="Times New Roman" w:hAnsi="Cambria"/>
          <w:color w:val="000000"/>
          <w:sz w:val="22"/>
          <w:szCs w:val="22"/>
        </w:rPr>
        <w:t>ț</w:t>
      </w:r>
      <w:r w:rsidRPr="00FB5A9B">
        <w:rPr>
          <w:rFonts w:ascii="Cambria" w:eastAsia="Times New Roman" w:hAnsi="Cambria"/>
          <w:color w:val="000000"/>
          <w:sz w:val="22"/>
          <w:szCs w:val="22"/>
        </w:rPr>
        <w:t xml:space="preserve">i, imediat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în mod complet, producerea acesteia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de a lua orice măsuri care îi stau la </w:t>
      </w:r>
      <w:r w:rsidR="005D398F" w:rsidRPr="00FB5A9B">
        <w:rPr>
          <w:rFonts w:ascii="Cambria" w:eastAsia="Times New Roman" w:hAnsi="Cambria"/>
          <w:color w:val="000000"/>
          <w:sz w:val="22"/>
          <w:szCs w:val="22"/>
        </w:rPr>
        <w:t>dispoziție</w:t>
      </w:r>
      <w:r w:rsidRPr="00FB5A9B">
        <w:rPr>
          <w:rFonts w:ascii="Cambria" w:eastAsia="Times New Roman" w:hAnsi="Cambria"/>
          <w:color w:val="000000"/>
          <w:sz w:val="22"/>
          <w:szCs w:val="22"/>
        </w:rPr>
        <w:t xml:space="preserve"> în vederea limitării </w:t>
      </w:r>
      <w:r w:rsidR="005D398F" w:rsidRPr="00FB5A9B">
        <w:rPr>
          <w:rFonts w:ascii="Cambria" w:eastAsia="Times New Roman" w:hAnsi="Cambria"/>
          <w:color w:val="000000"/>
          <w:sz w:val="22"/>
          <w:szCs w:val="22"/>
        </w:rPr>
        <w:t>consecințelor</w:t>
      </w:r>
      <w:r w:rsidRPr="00FB5A9B">
        <w:rPr>
          <w:rFonts w:ascii="Cambria" w:eastAsia="Times New Roman" w:hAnsi="Cambria"/>
          <w:color w:val="000000"/>
          <w:sz w:val="22"/>
          <w:szCs w:val="22"/>
        </w:rPr>
        <w:t>.</w:t>
      </w:r>
    </w:p>
    <w:p w14:paraId="5DA275C6" w14:textId="6F7CAE31"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14.4. Dacă </w:t>
      </w:r>
      <w:r w:rsidR="005D398F" w:rsidRPr="00FB5A9B">
        <w:rPr>
          <w:rFonts w:ascii="Cambria" w:eastAsia="Times New Roman" w:hAnsi="Cambria"/>
          <w:color w:val="000000"/>
          <w:sz w:val="22"/>
          <w:szCs w:val="22"/>
        </w:rPr>
        <w:t>forța</w:t>
      </w:r>
      <w:r w:rsidRPr="00FB5A9B">
        <w:rPr>
          <w:rFonts w:ascii="Cambria" w:eastAsia="Times New Roman" w:hAnsi="Cambria"/>
          <w:color w:val="000000"/>
          <w:sz w:val="22"/>
          <w:szCs w:val="22"/>
        </w:rPr>
        <w:t xml:space="preserve"> majoră </w:t>
      </w:r>
      <w:r w:rsidR="005D398F" w:rsidRPr="00FB5A9B">
        <w:rPr>
          <w:rFonts w:ascii="Cambria" w:eastAsia="Times New Roman" w:hAnsi="Cambria"/>
          <w:color w:val="000000"/>
          <w:sz w:val="22"/>
          <w:szCs w:val="22"/>
        </w:rPr>
        <w:t>acționează</w:t>
      </w:r>
      <w:r w:rsidRPr="00FB5A9B">
        <w:rPr>
          <w:rFonts w:ascii="Cambria" w:eastAsia="Times New Roman" w:hAnsi="Cambria"/>
          <w:color w:val="000000"/>
          <w:sz w:val="22"/>
          <w:szCs w:val="22"/>
        </w:rPr>
        <w:t xml:space="preserve"> sau se estimează că va </w:t>
      </w:r>
      <w:r w:rsidR="005D398F" w:rsidRPr="00FB5A9B">
        <w:rPr>
          <w:rFonts w:ascii="Cambria" w:eastAsia="Times New Roman" w:hAnsi="Cambria"/>
          <w:color w:val="000000"/>
          <w:sz w:val="22"/>
          <w:szCs w:val="22"/>
        </w:rPr>
        <w:t>acționa</w:t>
      </w:r>
      <w:r w:rsidRPr="00FB5A9B">
        <w:rPr>
          <w:rFonts w:ascii="Cambria" w:eastAsia="Times New Roman" w:hAnsi="Cambria"/>
          <w:color w:val="000000"/>
          <w:sz w:val="22"/>
          <w:szCs w:val="22"/>
        </w:rPr>
        <w:t xml:space="preserve"> o perioadă mai mare de 20 de zile, fiecare parte va avea dreptul să notifice celeilalte </w:t>
      </w:r>
      <w:r w:rsidR="005D398F" w:rsidRPr="00FB5A9B">
        <w:rPr>
          <w:rFonts w:ascii="Cambria" w:eastAsia="Times New Roman" w:hAnsi="Cambria"/>
          <w:color w:val="000000"/>
          <w:sz w:val="22"/>
          <w:szCs w:val="22"/>
        </w:rPr>
        <w:t>p</w:t>
      </w:r>
      <w:r w:rsidR="005D398F">
        <w:rPr>
          <w:rFonts w:ascii="Cambria" w:eastAsia="Times New Roman" w:hAnsi="Cambria"/>
          <w:color w:val="000000"/>
          <w:sz w:val="22"/>
          <w:szCs w:val="22"/>
        </w:rPr>
        <w:t>ă</w:t>
      </w:r>
      <w:r w:rsidR="005D398F" w:rsidRPr="00FB5A9B">
        <w:rPr>
          <w:rFonts w:ascii="Cambria" w:eastAsia="Times New Roman" w:hAnsi="Cambria"/>
          <w:color w:val="000000"/>
          <w:sz w:val="22"/>
          <w:szCs w:val="22"/>
        </w:rPr>
        <w:t>rți</w:t>
      </w:r>
      <w:r w:rsidRPr="00FB5A9B">
        <w:rPr>
          <w:rFonts w:ascii="Cambria" w:eastAsia="Times New Roman" w:hAnsi="Cambria"/>
          <w:color w:val="000000"/>
          <w:sz w:val="22"/>
          <w:szCs w:val="22"/>
        </w:rPr>
        <w:t xml:space="preserve"> încetarea de plin drept a prezentului contract, fără ca vreuna dintre </w:t>
      </w:r>
      <w:r w:rsidR="005D398F" w:rsidRPr="00FB5A9B">
        <w:rPr>
          <w:rFonts w:ascii="Cambria" w:eastAsia="Times New Roman" w:hAnsi="Cambria"/>
          <w:color w:val="000000"/>
          <w:sz w:val="22"/>
          <w:szCs w:val="22"/>
        </w:rPr>
        <w:t>p</w:t>
      </w:r>
      <w:r w:rsidR="005D398F">
        <w:rPr>
          <w:rFonts w:ascii="Cambria" w:eastAsia="Times New Roman" w:hAnsi="Cambria"/>
          <w:color w:val="000000"/>
          <w:sz w:val="22"/>
          <w:szCs w:val="22"/>
        </w:rPr>
        <w:t>ă</w:t>
      </w:r>
      <w:r w:rsidR="005D398F" w:rsidRPr="00FB5A9B">
        <w:rPr>
          <w:rFonts w:ascii="Cambria" w:eastAsia="Times New Roman" w:hAnsi="Cambria"/>
          <w:color w:val="000000"/>
          <w:sz w:val="22"/>
          <w:szCs w:val="22"/>
        </w:rPr>
        <w:t>rți</w:t>
      </w:r>
      <w:r w:rsidRPr="00FB5A9B">
        <w:rPr>
          <w:rFonts w:ascii="Cambria" w:eastAsia="Times New Roman" w:hAnsi="Cambria"/>
          <w:color w:val="000000"/>
          <w:sz w:val="22"/>
          <w:szCs w:val="22"/>
        </w:rPr>
        <w:t xml:space="preserve"> să poată pretinde celeilalte daune-interese.</w:t>
      </w:r>
    </w:p>
    <w:p w14:paraId="3C8D2258" w14:textId="77777777" w:rsidR="00115D38" w:rsidRPr="00FB5A9B" w:rsidRDefault="00115D38">
      <w:pPr>
        <w:rPr>
          <w:rFonts w:ascii="Cambria" w:eastAsia="Times New Roman,Bold" w:hAnsi="Cambria" w:cs="Times New Roman"/>
          <w:b/>
          <w:color w:val="000000"/>
          <w:sz w:val="22"/>
          <w:szCs w:val="22"/>
        </w:rPr>
      </w:pPr>
    </w:p>
    <w:p w14:paraId="0D6B55A6" w14:textId="0E516D7C"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15. SOLUȚ</w:t>
      </w:r>
      <w:r w:rsidR="00313A1E" w:rsidRPr="00FB5A9B">
        <w:rPr>
          <w:rFonts w:ascii="Cambria" w:eastAsia="Times New Roman,Bold" w:hAnsi="Cambria" w:cs="Times New Roman"/>
          <w:b/>
          <w:color w:val="000000"/>
          <w:sz w:val="22"/>
          <w:szCs w:val="22"/>
        </w:rPr>
        <w:t>IONAREA LITIGIILOR</w:t>
      </w:r>
    </w:p>
    <w:p w14:paraId="69C18650" w14:textId="378B3A5F"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15.1. Achizitorul </w:t>
      </w:r>
      <w:r w:rsidR="005D398F" w:rsidRPr="00FB5A9B">
        <w:rPr>
          <w:rFonts w:ascii="Cambria" w:eastAsia="Times New Roman" w:hAnsi="Cambria"/>
          <w:color w:val="000000"/>
          <w:sz w:val="22"/>
          <w:szCs w:val="22"/>
        </w:rPr>
        <w:t>și</w:t>
      </w:r>
      <w:r w:rsidRPr="00FB5A9B">
        <w:rPr>
          <w:rFonts w:ascii="Cambria" w:eastAsia="Times New Roman" w:hAnsi="Cambria"/>
          <w:color w:val="000000"/>
          <w:sz w:val="22"/>
          <w:szCs w:val="22"/>
        </w:rPr>
        <w:t xml:space="preserve"> prestatorul vor face toate eforturile pentru a rezolva pe cale amiabilă, prin</w:t>
      </w:r>
      <w:r w:rsidR="00FB5A9B" w:rsidRPr="00FB5A9B">
        <w:rPr>
          <w:rFonts w:ascii="Cambria" w:eastAsia="Times New Roman" w:hAnsi="Cambria"/>
          <w:color w:val="000000"/>
          <w:sz w:val="22"/>
          <w:szCs w:val="22"/>
        </w:rPr>
        <w:t xml:space="preserve"> </w:t>
      </w:r>
      <w:r w:rsidRPr="00FB5A9B">
        <w:rPr>
          <w:rFonts w:ascii="Cambria" w:eastAsia="Times New Roman" w:hAnsi="Cambria"/>
          <w:color w:val="000000"/>
          <w:sz w:val="22"/>
          <w:szCs w:val="22"/>
        </w:rPr>
        <w:t xml:space="preserve">tratative directe, orice </w:t>
      </w:r>
      <w:r w:rsidR="005D398F" w:rsidRPr="00FB5A9B">
        <w:rPr>
          <w:rFonts w:ascii="Cambria" w:eastAsia="Times New Roman" w:hAnsi="Cambria"/>
          <w:color w:val="000000"/>
          <w:sz w:val="22"/>
          <w:szCs w:val="22"/>
        </w:rPr>
        <w:t>neînțelegere</w:t>
      </w:r>
      <w:r w:rsidRPr="00FB5A9B">
        <w:rPr>
          <w:rFonts w:ascii="Cambria" w:eastAsia="Times New Roman" w:hAnsi="Cambria"/>
          <w:color w:val="000000"/>
          <w:sz w:val="22"/>
          <w:szCs w:val="22"/>
        </w:rPr>
        <w:t xml:space="preserve"> sau dispută care se poate ivi între ei în cadrul sau în legătură cu îndeplinirea contractului.</w:t>
      </w:r>
    </w:p>
    <w:p w14:paraId="404A9011" w14:textId="08046934" w:rsidR="00115D38" w:rsidRPr="00FB5A9B" w:rsidRDefault="00FB5A9B">
      <w:pPr>
        <w:rPr>
          <w:rFonts w:ascii="Cambria" w:eastAsia="Times New Roman" w:hAnsi="Cambria"/>
          <w:color w:val="000000"/>
          <w:sz w:val="22"/>
          <w:szCs w:val="22"/>
        </w:rPr>
      </w:pPr>
      <w:r w:rsidRPr="00FB5A9B">
        <w:rPr>
          <w:rFonts w:ascii="Cambria" w:eastAsia="Times New Roman" w:hAnsi="Cambria"/>
          <w:color w:val="000000"/>
          <w:sz w:val="22"/>
          <w:szCs w:val="22"/>
        </w:rPr>
        <w:t>15.2. Î</w:t>
      </w:r>
      <w:r w:rsidR="00313A1E" w:rsidRPr="00FB5A9B">
        <w:rPr>
          <w:rFonts w:ascii="Cambria" w:eastAsia="Times New Roman" w:hAnsi="Cambria"/>
          <w:color w:val="000000"/>
          <w:sz w:val="22"/>
          <w:szCs w:val="22"/>
        </w:rPr>
        <w:t xml:space="preserve">n cazul în care diferendul ivit între </w:t>
      </w:r>
      <w:r w:rsidR="005D398F" w:rsidRPr="00FB5A9B">
        <w:rPr>
          <w:rFonts w:ascii="Cambria" w:eastAsia="Times New Roman" w:hAnsi="Cambria"/>
          <w:color w:val="000000"/>
          <w:sz w:val="22"/>
          <w:szCs w:val="22"/>
        </w:rPr>
        <w:t>păr</w:t>
      </w:r>
      <w:r w:rsidR="005D398F">
        <w:rPr>
          <w:rFonts w:ascii="Cambria" w:eastAsia="Times New Roman" w:hAnsi="Cambria"/>
          <w:color w:val="000000"/>
          <w:sz w:val="22"/>
          <w:szCs w:val="22"/>
        </w:rPr>
        <w:t>ț</w:t>
      </w:r>
      <w:r w:rsidR="005D398F" w:rsidRPr="00FB5A9B">
        <w:rPr>
          <w:rFonts w:ascii="Cambria" w:eastAsia="Times New Roman" w:hAnsi="Cambria"/>
          <w:color w:val="000000"/>
          <w:sz w:val="22"/>
          <w:szCs w:val="22"/>
        </w:rPr>
        <w:t>i</w:t>
      </w:r>
      <w:r w:rsidR="00313A1E" w:rsidRPr="00FB5A9B">
        <w:rPr>
          <w:rFonts w:ascii="Cambria" w:eastAsia="Times New Roman" w:hAnsi="Cambria"/>
          <w:color w:val="000000"/>
          <w:sz w:val="22"/>
          <w:szCs w:val="22"/>
        </w:rPr>
        <w:t xml:space="preserve"> nu se </w:t>
      </w:r>
      <w:r w:rsidR="005D398F" w:rsidRPr="00FB5A9B">
        <w:rPr>
          <w:rFonts w:ascii="Cambria" w:eastAsia="Times New Roman" w:hAnsi="Cambria"/>
          <w:color w:val="000000"/>
          <w:sz w:val="22"/>
          <w:szCs w:val="22"/>
        </w:rPr>
        <w:t>rezolvă</w:t>
      </w:r>
      <w:r w:rsidR="00313A1E" w:rsidRPr="00FB5A9B">
        <w:rPr>
          <w:rFonts w:ascii="Cambria" w:eastAsia="Times New Roman" w:hAnsi="Cambria"/>
          <w:color w:val="000000"/>
          <w:sz w:val="22"/>
          <w:szCs w:val="22"/>
        </w:rPr>
        <w:t xml:space="preserve"> pe cale </w:t>
      </w:r>
      <w:r w:rsidR="005D398F" w:rsidRPr="00FB5A9B">
        <w:rPr>
          <w:rFonts w:ascii="Cambria" w:eastAsia="Times New Roman" w:hAnsi="Cambria"/>
          <w:color w:val="000000"/>
          <w:sz w:val="22"/>
          <w:szCs w:val="22"/>
        </w:rPr>
        <w:t>amiabilă</w:t>
      </w:r>
      <w:r w:rsidR="00313A1E" w:rsidRPr="00FB5A9B">
        <w:rPr>
          <w:rFonts w:ascii="Cambria" w:eastAsia="Times New Roman" w:hAnsi="Cambria"/>
          <w:color w:val="000000"/>
          <w:sz w:val="22"/>
          <w:szCs w:val="22"/>
        </w:rPr>
        <w:t>, acesta se va solu</w:t>
      </w:r>
      <w:r w:rsidR="005D398F">
        <w:rPr>
          <w:rFonts w:ascii="Cambria" w:eastAsia="Times New Roman" w:hAnsi="Cambria"/>
          <w:color w:val="000000"/>
          <w:sz w:val="22"/>
          <w:szCs w:val="22"/>
        </w:rPr>
        <w:t>ț</w:t>
      </w:r>
      <w:r w:rsidR="00313A1E" w:rsidRPr="00FB5A9B">
        <w:rPr>
          <w:rFonts w:ascii="Cambria" w:eastAsia="Times New Roman" w:hAnsi="Cambria"/>
          <w:color w:val="000000"/>
          <w:sz w:val="22"/>
          <w:szCs w:val="22"/>
        </w:rPr>
        <w:t xml:space="preserve">iona de </w:t>
      </w:r>
      <w:r w:rsidR="005D398F" w:rsidRPr="00FB5A9B">
        <w:rPr>
          <w:rFonts w:ascii="Cambria" w:eastAsia="Times New Roman" w:hAnsi="Cambria"/>
          <w:color w:val="000000"/>
          <w:sz w:val="22"/>
          <w:szCs w:val="22"/>
        </w:rPr>
        <w:t>către</w:t>
      </w:r>
      <w:r w:rsidR="00313A1E"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instanțele</w:t>
      </w:r>
      <w:r w:rsidR="00313A1E"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judecătorești</w:t>
      </w:r>
      <w:r w:rsidR="00313A1E" w:rsidRPr="00FB5A9B">
        <w:rPr>
          <w:rFonts w:ascii="Cambria" w:eastAsia="Times New Roman" w:hAnsi="Cambria"/>
          <w:color w:val="000000"/>
          <w:sz w:val="22"/>
          <w:szCs w:val="22"/>
        </w:rPr>
        <w:t xml:space="preserve"> competente în a </w:t>
      </w:r>
      <w:r w:rsidR="005D398F" w:rsidRPr="00FB5A9B">
        <w:rPr>
          <w:rFonts w:ascii="Cambria" w:eastAsia="Times New Roman" w:hAnsi="Cambria"/>
          <w:color w:val="000000"/>
          <w:sz w:val="22"/>
          <w:szCs w:val="22"/>
        </w:rPr>
        <w:t>căror</w:t>
      </w:r>
      <w:r w:rsidR="00313A1E"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rază</w:t>
      </w:r>
      <w:r w:rsidR="00313A1E"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teritorială</w:t>
      </w:r>
      <w:r w:rsidR="00313A1E" w:rsidRPr="00FB5A9B">
        <w:rPr>
          <w:rFonts w:ascii="Cambria" w:eastAsia="Times New Roman" w:hAnsi="Cambria"/>
          <w:color w:val="000000"/>
          <w:sz w:val="22"/>
          <w:szCs w:val="22"/>
        </w:rPr>
        <w:t xml:space="preserve"> </w:t>
      </w:r>
      <w:r w:rsidR="005D398F" w:rsidRPr="00FB5A9B">
        <w:rPr>
          <w:rFonts w:ascii="Cambria" w:eastAsia="Times New Roman" w:hAnsi="Cambria"/>
          <w:color w:val="000000"/>
          <w:sz w:val="22"/>
          <w:szCs w:val="22"/>
        </w:rPr>
        <w:t>își</w:t>
      </w:r>
      <w:r w:rsidR="00313A1E" w:rsidRPr="00FB5A9B">
        <w:rPr>
          <w:rFonts w:ascii="Cambria" w:eastAsia="Times New Roman" w:hAnsi="Cambria"/>
          <w:color w:val="000000"/>
          <w:sz w:val="22"/>
          <w:szCs w:val="22"/>
        </w:rPr>
        <w:t xml:space="preserve"> are sediul Achizitorul.</w:t>
      </w:r>
    </w:p>
    <w:p w14:paraId="0785B053" w14:textId="77777777" w:rsidR="00115D38" w:rsidRPr="00FB5A9B" w:rsidRDefault="00115D38">
      <w:pPr>
        <w:rPr>
          <w:rFonts w:ascii="Cambria" w:eastAsia="Times New Roman,Bold" w:hAnsi="Cambria" w:cs="Times New Roman"/>
          <w:b/>
          <w:color w:val="000000"/>
          <w:sz w:val="22"/>
          <w:szCs w:val="22"/>
        </w:rPr>
      </w:pPr>
    </w:p>
    <w:p w14:paraId="2ECA12F5" w14:textId="4407BD0B"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16. LIMBA CARE GUVERNEAZĂ</w:t>
      </w:r>
      <w:r w:rsidR="00313A1E" w:rsidRPr="00FB5A9B">
        <w:rPr>
          <w:rFonts w:ascii="Cambria" w:eastAsia="Times New Roman,Bold" w:hAnsi="Cambria" w:cs="Times New Roman"/>
          <w:b/>
          <w:color w:val="000000"/>
          <w:sz w:val="22"/>
          <w:szCs w:val="22"/>
        </w:rPr>
        <w:t xml:space="preserve"> CONTRACTUL</w:t>
      </w:r>
    </w:p>
    <w:p w14:paraId="1945FA54"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16.1. Limba care guvernează contractul este limba română.</w:t>
      </w:r>
    </w:p>
    <w:p w14:paraId="2CA11A45" w14:textId="77777777" w:rsidR="00115D38" w:rsidRPr="00FB5A9B" w:rsidRDefault="00115D38">
      <w:pPr>
        <w:rPr>
          <w:rFonts w:ascii="Cambria" w:eastAsia="Times New Roman,Bold" w:hAnsi="Cambria" w:cs="Times New Roman"/>
          <w:b/>
          <w:color w:val="000000"/>
          <w:sz w:val="22"/>
          <w:szCs w:val="22"/>
        </w:rPr>
      </w:pPr>
    </w:p>
    <w:p w14:paraId="3B7993EC"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17. COMUNICARI</w:t>
      </w:r>
    </w:p>
    <w:p w14:paraId="422C89D2" w14:textId="6631E57D"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17.1. a. Orice comunicare între păr</w:t>
      </w:r>
      <w:r w:rsidR="005D398F">
        <w:rPr>
          <w:rFonts w:ascii="Cambria" w:eastAsia="Times New Roman" w:hAnsi="Cambria"/>
          <w:color w:val="000000"/>
          <w:sz w:val="22"/>
          <w:szCs w:val="22"/>
        </w:rPr>
        <w:t>ț</w:t>
      </w:r>
      <w:r w:rsidRPr="00FB5A9B">
        <w:rPr>
          <w:rFonts w:ascii="Cambria" w:eastAsia="Times New Roman" w:hAnsi="Cambria"/>
          <w:color w:val="000000"/>
          <w:sz w:val="22"/>
          <w:szCs w:val="22"/>
        </w:rPr>
        <w:t>i, referitoare la îndeplinirea prezentului contract, trebuie să fie transmisă în scris, cu confirmare de primire.</w:t>
      </w:r>
    </w:p>
    <w:p w14:paraId="41B002E6" w14:textId="2C273F91" w:rsidR="00115D38" w:rsidRPr="00FB5A9B" w:rsidRDefault="00FB5A9B">
      <w:pPr>
        <w:rPr>
          <w:rFonts w:ascii="Cambria" w:eastAsia="Times New Roman" w:hAnsi="Cambria"/>
          <w:color w:val="000000"/>
          <w:sz w:val="22"/>
          <w:szCs w:val="22"/>
        </w:rPr>
      </w:pPr>
      <w:r w:rsidRPr="00FB5A9B">
        <w:rPr>
          <w:rFonts w:ascii="Cambria" w:eastAsia="Times New Roman" w:hAnsi="Cambria"/>
          <w:color w:val="000000"/>
          <w:sz w:val="22"/>
          <w:szCs w:val="22"/>
        </w:rPr>
        <w:t xml:space="preserve">     </w:t>
      </w:r>
      <w:r w:rsidR="00313A1E" w:rsidRPr="00FB5A9B">
        <w:rPr>
          <w:rFonts w:ascii="Cambria" w:eastAsia="Times New Roman" w:hAnsi="Cambria"/>
          <w:color w:val="000000"/>
          <w:sz w:val="22"/>
          <w:szCs w:val="22"/>
        </w:rPr>
        <w:t xml:space="preserve">b. Orice document scris trebuie înregistrat atât în momentul transmiterii cât </w:t>
      </w:r>
      <w:r w:rsidR="005D398F">
        <w:rPr>
          <w:rFonts w:ascii="Cambria" w:eastAsia="Times New Roman" w:hAnsi="Cambria"/>
          <w:color w:val="000000"/>
          <w:sz w:val="22"/>
          <w:szCs w:val="22"/>
        </w:rPr>
        <w:t>ș</w:t>
      </w:r>
      <w:r w:rsidR="00313A1E" w:rsidRPr="00FB5A9B">
        <w:rPr>
          <w:rFonts w:ascii="Cambria" w:eastAsia="Times New Roman" w:hAnsi="Cambria"/>
          <w:color w:val="000000"/>
          <w:sz w:val="22"/>
          <w:szCs w:val="22"/>
        </w:rPr>
        <w:t>i în momentul primirii.</w:t>
      </w:r>
    </w:p>
    <w:p w14:paraId="186C0195" w14:textId="17509F06"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17.2. Comunicările dintre păr</w:t>
      </w:r>
      <w:r w:rsidR="005D398F">
        <w:rPr>
          <w:rFonts w:ascii="Cambria" w:eastAsia="Times New Roman" w:hAnsi="Cambria"/>
          <w:color w:val="000000"/>
          <w:sz w:val="22"/>
          <w:szCs w:val="22"/>
        </w:rPr>
        <w:t>ț</w:t>
      </w:r>
      <w:r w:rsidRPr="00FB5A9B">
        <w:rPr>
          <w:rFonts w:ascii="Cambria" w:eastAsia="Times New Roman" w:hAnsi="Cambria"/>
          <w:color w:val="000000"/>
          <w:sz w:val="22"/>
          <w:szCs w:val="22"/>
        </w:rPr>
        <w:t xml:space="preserve">i se pot face </w:t>
      </w:r>
      <w:r w:rsidR="005D398F">
        <w:rPr>
          <w:rFonts w:ascii="Cambria" w:eastAsia="Times New Roman" w:hAnsi="Cambria"/>
          <w:color w:val="000000"/>
          <w:sz w:val="22"/>
          <w:szCs w:val="22"/>
        </w:rPr>
        <w:t>ș</w:t>
      </w:r>
      <w:r w:rsidRPr="00FB5A9B">
        <w:rPr>
          <w:rFonts w:ascii="Cambria" w:eastAsia="Times New Roman" w:hAnsi="Cambria"/>
          <w:color w:val="000000"/>
          <w:sz w:val="22"/>
          <w:szCs w:val="22"/>
        </w:rPr>
        <w:t>i prin telefon, telegramă, telex, fax sau e-mail, cu condi</w:t>
      </w:r>
      <w:r w:rsidR="005D398F">
        <w:rPr>
          <w:rFonts w:ascii="Cambria" w:eastAsia="Times New Roman" w:hAnsi="Cambria"/>
          <w:color w:val="000000"/>
          <w:sz w:val="22"/>
          <w:szCs w:val="22"/>
        </w:rPr>
        <w:t>ț</w:t>
      </w:r>
      <w:r w:rsidRPr="00FB5A9B">
        <w:rPr>
          <w:rFonts w:ascii="Cambria" w:eastAsia="Times New Roman" w:hAnsi="Cambria"/>
          <w:color w:val="000000"/>
          <w:sz w:val="22"/>
          <w:szCs w:val="22"/>
        </w:rPr>
        <w:t>ia confirmării în scris a primirii comunicării.</w:t>
      </w:r>
    </w:p>
    <w:p w14:paraId="0285644F" w14:textId="77777777" w:rsidR="00115D38" w:rsidRPr="00FB5A9B" w:rsidRDefault="00115D38">
      <w:pPr>
        <w:rPr>
          <w:rFonts w:ascii="Cambria" w:eastAsia="Times New Roman,Bold" w:hAnsi="Cambria" w:cs="Times New Roman"/>
          <w:b/>
          <w:color w:val="000000"/>
          <w:sz w:val="22"/>
          <w:szCs w:val="22"/>
        </w:rPr>
      </w:pPr>
    </w:p>
    <w:p w14:paraId="5265E07F" w14:textId="77777777"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18. LEGEA APLICABILA CONTRACTULUI</w:t>
      </w:r>
    </w:p>
    <w:p w14:paraId="29625204"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18.1. Contractul va fi interpretat conform legilor din România.</w:t>
      </w:r>
    </w:p>
    <w:p w14:paraId="3BF120D2" w14:textId="77777777" w:rsidR="00115D38" w:rsidRPr="00FB5A9B" w:rsidRDefault="00115D38">
      <w:pPr>
        <w:rPr>
          <w:rFonts w:ascii="Cambria" w:eastAsia="Times New Roman,Bold" w:hAnsi="Cambria" w:cs="Times New Roman"/>
          <w:b/>
          <w:color w:val="000000"/>
          <w:sz w:val="22"/>
          <w:szCs w:val="22"/>
        </w:rPr>
      </w:pPr>
    </w:p>
    <w:p w14:paraId="2C84E910" w14:textId="53320E46" w:rsidR="00115D38" w:rsidRPr="00FB5A9B" w:rsidRDefault="00313A1E">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 xml:space="preserve">19. CLAUZE SPECIFICE S.S.M. </w:t>
      </w:r>
      <w:r w:rsidRPr="00FB5A9B">
        <w:rPr>
          <w:rFonts w:ascii="Cambria" w:eastAsia="Times New Roman" w:hAnsi="Cambria" w:cs="Times New Roman"/>
          <w:b/>
          <w:color w:val="000000"/>
          <w:sz w:val="22"/>
          <w:szCs w:val="22"/>
        </w:rPr>
        <w:t xml:space="preserve">- </w:t>
      </w:r>
      <w:r w:rsidR="00FB5A9B" w:rsidRPr="00FB5A9B">
        <w:rPr>
          <w:rFonts w:ascii="Cambria" w:eastAsia="Times New Roman,Bold" w:hAnsi="Cambria" w:cs="Times New Roman"/>
          <w:b/>
          <w:color w:val="000000"/>
          <w:sz w:val="22"/>
          <w:szCs w:val="22"/>
        </w:rPr>
        <w:t>P.S.I. și PROTECȚIE CIVILĂ</w:t>
      </w:r>
    </w:p>
    <w:p w14:paraId="01EDDD50"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19.1. Clauze specifice în domeniul securității și sănătății în muncă</w:t>
      </w:r>
    </w:p>
    <w:p w14:paraId="1D4FF904" w14:textId="51F534CB"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19.1.1. Sarcina efectuării instruirii î</w:t>
      </w:r>
      <w:r w:rsidR="00FB5A9B" w:rsidRPr="00FB5A9B">
        <w:rPr>
          <w:rFonts w:ascii="Cambria" w:eastAsia="Times New Roman" w:hAnsi="Cambria"/>
          <w:color w:val="000000"/>
          <w:sz w:val="22"/>
          <w:szCs w:val="22"/>
        </w:rPr>
        <w:t>n domeniul securităț</w:t>
      </w:r>
      <w:r w:rsidRPr="00FB5A9B">
        <w:rPr>
          <w:rFonts w:ascii="Cambria" w:eastAsia="Times New Roman" w:hAnsi="Cambria"/>
          <w:color w:val="000000"/>
          <w:sz w:val="22"/>
          <w:szCs w:val="22"/>
        </w:rPr>
        <w:t>ii si sănătății în muncă (instruirea introductiv generală, instruirea la locul de muncă și instruirea periodi</w:t>
      </w:r>
      <w:r w:rsidR="00FB5A9B" w:rsidRPr="00FB5A9B">
        <w:rPr>
          <w:rFonts w:ascii="Cambria" w:eastAsia="Times New Roman" w:hAnsi="Cambria"/>
          <w:color w:val="000000"/>
          <w:sz w:val="22"/>
          <w:szCs w:val="22"/>
        </w:rPr>
        <w:t>că</w:t>
      </w:r>
      <w:r w:rsidRPr="00FB5A9B">
        <w:rPr>
          <w:rFonts w:ascii="Cambria" w:eastAsia="Times New Roman" w:hAnsi="Cambria"/>
          <w:color w:val="000000"/>
          <w:sz w:val="22"/>
          <w:szCs w:val="22"/>
        </w:rPr>
        <w:t>) pentru lucrătorii prestatorului revine exclusiv acestuia, în leg</w:t>
      </w:r>
      <w:r w:rsidR="005D398F">
        <w:rPr>
          <w:rFonts w:ascii="Cambria" w:eastAsia="Times New Roman" w:hAnsi="Cambria"/>
          <w:color w:val="000000"/>
          <w:sz w:val="22"/>
          <w:szCs w:val="22"/>
        </w:rPr>
        <w:t>ă</w:t>
      </w:r>
      <w:r w:rsidRPr="00FB5A9B">
        <w:rPr>
          <w:rFonts w:ascii="Cambria" w:eastAsia="Times New Roman" w:hAnsi="Cambria"/>
          <w:color w:val="000000"/>
          <w:sz w:val="22"/>
          <w:szCs w:val="22"/>
        </w:rPr>
        <w:t>tură cu executarea contractului și pe întreg parcursul derulării;</w:t>
      </w:r>
    </w:p>
    <w:p w14:paraId="2010D5B7" w14:textId="41FA409E" w:rsidR="00115D38" w:rsidRPr="00FB5A9B" w:rsidRDefault="00FB5A9B">
      <w:pPr>
        <w:rPr>
          <w:rFonts w:ascii="Cambria" w:eastAsia="Times New Roman" w:hAnsi="Cambria"/>
          <w:color w:val="000000"/>
          <w:sz w:val="22"/>
          <w:szCs w:val="22"/>
        </w:rPr>
      </w:pPr>
      <w:r w:rsidRPr="00FB5A9B">
        <w:rPr>
          <w:rFonts w:ascii="Cambria" w:eastAsia="Times New Roman" w:hAnsi="Cambria"/>
          <w:color w:val="000000"/>
          <w:sz w:val="22"/>
          <w:szCs w:val="22"/>
        </w:rPr>
        <w:t>19.1.2. Î</w:t>
      </w:r>
      <w:r w:rsidR="00313A1E" w:rsidRPr="00FB5A9B">
        <w:rPr>
          <w:rFonts w:ascii="Cambria" w:eastAsia="Times New Roman" w:hAnsi="Cambria"/>
          <w:color w:val="000000"/>
          <w:sz w:val="22"/>
          <w:szCs w:val="22"/>
        </w:rPr>
        <w:t>n cazul în care lucrătorii prestatorului sunt victime ale eventualelor accidente de muncă pe parcursul derulării contractului comunicarea, cercetarea, înregistrarea și evidența accidentelor de mun</w:t>
      </w:r>
      <w:r w:rsidRPr="00FB5A9B">
        <w:rPr>
          <w:rFonts w:ascii="Cambria" w:eastAsia="Times New Roman" w:hAnsi="Cambria"/>
          <w:color w:val="000000"/>
          <w:sz w:val="22"/>
          <w:szCs w:val="22"/>
        </w:rPr>
        <w:t>c</w:t>
      </w:r>
      <w:r w:rsidR="00313A1E" w:rsidRPr="00FB5A9B">
        <w:rPr>
          <w:rFonts w:ascii="Cambria" w:eastAsia="Times New Roman" w:hAnsi="Cambria"/>
          <w:color w:val="000000"/>
          <w:sz w:val="22"/>
          <w:szCs w:val="22"/>
        </w:rPr>
        <w:t>ă revin în sarcina exclusivă a prestatorului;</w:t>
      </w:r>
    </w:p>
    <w:p w14:paraId="40E38DFE"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19.1.3. Prestatorul este obligat:</w:t>
      </w:r>
    </w:p>
    <w:p w14:paraId="74CB322C"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a). să respecte prevederile legislației în vigoare în domeniul securității și sănătății în muncă, precum și instrucțiunile privind activitățile specifice achizitorului, riscurile pentru securitatea și sănătatea lor, măsurile și activitățile de prevenire și protecție, în general;</w:t>
      </w:r>
    </w:p>
    <w:p w14:paraId="3250A737" w14:textId="1CFC4038"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b). să respecte legislația în vigoare privind utilizarea de către lucrători a echipamentelor individuale de protecție la locul de muncă, de autorizare, precum și prevederile legislației privind supravegherea sănătății lucrătorilor pentru categoriile profesionale la serviciile și activit</w:t>
      </w:r>
      <w:r w:rsidR="005D398F">
        <w:rPr>
          <w:rFonts w:ascii="Cambria" w:eastAsia="Times New Roman" w:hAnsi="Cambria"/>
          <w:color w:val="000000"/>
          <w:sz w:val="22"/>
          <w:szCs w:val="22"/>
        </w:rPr>
        <w:t>ăț</w:t>
      </w:r>
      <w:r w:rsidRPr="00FB5A9B">
        <w:rPr>
          <w:rFonts w:ascii="Cambria" w:eastAsia="Times New Roman" w:hAnsi="Cambria"/>
          <w:color w:val="000000"/>
          <w:sz w:val="22"/>
          <w:szCs w:val="22"/>
        </w:rPr>
        <w:t>ile prestate.</w:t>
      </w:r>
    </w:p>
    <w:p w14:paraId="5B2BABBE" w14:textId="4A63BCFF"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19.2. Clauze specifice în domeniul situațiilor de urgentă-ap</w:t>
      </w:r>
      <w:r w:rsidR="005D398F">
        <w:rPr>
          <w:rFonts w:ascii="Cambria" w:eastAsia="Times New Roman" w:hAnsi="Cambria"/>
          <w:color w:val="000000"/>
          <w:sz w:val="22"/>
          <w:szCs w:val="22"/>
        </w:rPr>
        <w:t>ă</w:t>
      </w:r>
      <w:r w:rsidRPr="00FB5A9B">
        <w:rPr>
          <w:rFonts w:ascii="Cambria" w:eastAsia="Times New Roman" w:hAnsi="Cambria"/>
          <w:color w:val="000000"/>
          <w:sz w:val="22"/>
          <w:szCs w:val="22"/>
        </w:rPr>
        <w:t>rare împotriva incendiilor si protecție civilă</w:t>
      </w:r>
    </w:p>
    <w:p w14:paraId="35686BCB" w14:textId="140C6CDC"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19.2.1. Sarcina efectuării instruirii în domeniul situațiilor de urgentă - ap</w:t>
      </w:r>
      <w:r w:rsidR="005D398F">
        <w:rPr>
          <w:rFonts w:ascii="Cambria" w:eastAsia="Times New Roman" w:hAnsi="Cambria"/>
          <w:color w:val="000000"/>
          <w:sz w:val="22"/>
          <w:szCs w:val="22"/>
        </w:rPr>
        <w:t>ă</w:t>
      </w:r>
      <w:r w:rsidRPr="00FB5A9B">
        <w:rPr>
          <w:rFonts w:ascii="Cambria" w:eastAsia="Times New Roman" w:hAnsi="Cambria"/>
          <w:color w:val="000000"/>
          <w:sz w:val="22"/>
          <w:szCs w:val="22"/>
        </w:rPr>
        <w:t>rare împotriva incendiilor și protecție civilă (instructajul introductiv general, instructajul specific locului de muncă și instructajul periodic, instructajul pe schimb, acolo unde se impune, instructajul special pentru lucrări periculoase, instructajul la recalificarea profesională) pentru lucrătorii prestatorului revine exclusiv acestuia, în leg</w:t>
      </w:r>
      <w:r w:rsidR="005D398F">
        <w:rPr>
          <w:rFonts w:ascii="Cambria" w:eastAsia="Times New Roman" w:hAnsi="Cambria"/>
          <w:color w:val="000000"/>
          <w:sz w:val="22"/>
          <w:szCs w:val="22"/>
        </w:rPr>
        <w:t>ă</w:t>
      </w:r>
      <w:r w:rsidRPr="00FB5A9B">
        <w:rPr>
          <w:rFonts w:ascii="Cambria" w:eastAsia="Times New Roman" w:hAnsi="Cambria"/>
          <w:color w:val="000000"/>
          <w:sz w:val="22"/>
          <w:szCs w:val="22"/>
        </w:rPr>
        <w:t>tură cu executarea contractului și pe întreg parcursul derulării;</w:t>
      </w:r>
    </w:p>
    <w:p w14:paraId="01FC2770"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19.2.2. Prestatorul este obligat:</w:t>
      </w:r>
    </w:p>
    <w:p w14:paraId="41819B40"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a). să respecte legislația în domeniul apărării împotriva incendiilor și protecție civilă, precum și instrucțiunile specifice proprii în cele două domenii elaborate pe plan intern de achizitor;</w:t>
      </w:r>
    </w:p>
    <w:p w14:paraId="242DBC7F" w14:textId="77777777"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b). să respecte legislația în vigoare, de autorizare a personalului pentru categoriile profesionale la activitățile și serviciile prestate.</w:t>
      </w:r>
    </w:p>
    <w:p w14:paraId="09A5213E" w14:textId="77777777" w:rsidR="00115D38" w:rsidRPr="00FB5A9B" w:rsidRDefault="00115D38">
      <w:pPr>
        <w:rPr>
          <w:rFonts w:ascii="Cambria" w:eastAsia="Times New Roman,Bold" w:hAnsi="Cambria" w:cs="Times New Roman"/>
          <w:b/>
          <w:color w:val="000000"/>
          <w:sz w:val="22"/>
          <w:szCs w:val="22"/>
        </w:rPr>
      </w:pPr>
    </w:p>
    <w:p w14:paraId="1EF8F77B" w14:textId="2F2D42D9" w:rsidR="00115D38" w:rsidRPr="00FB5A9B" w:rsidRDefault="00FB5A9B">
      <w:pPr>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20. DISPOZIȚ</w:t>
      </w:r>
      <w:r w:rsidR="00313A1E" w:rsidRPr="00FB5A9B">
        <w:rPr>
          <w:rFonts w:ascii="Cambria" w:eastAsia="Times New Roman,Bold" w:hAnsi="Cambria" w:cs="Times New Roman"/>
          <w:b/>
          <w:color w:val="000000"/>
          <w:sz w:val="22"/>
          <w:szCs w:val="22"/>
        </w:rPr>
        <w:t>II FINALE</w:t>
      </w:r>
    </w:p>
    <w:p w14:paraId="503AE6C0" w14:textId="52D36E35"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20.1. Modificarea sau adaptarea prezentului contract se va face prin acte adi</w:t>
      </w:r>
      <w:r w:rsidR="005D398F">
        <w:rPr>
          <w:rFonts w:ascii="Cambria" w:eastAsia="Times New Roman" w:hAnsi="Cambria"/>
          <w:color w:val="000000"/>
          <w:sz w:val="22"/>
          <w:szCs w:val="22"/>
        </w:rPr>
        <w:t>ț</w:t>
      </w:r>
      <w:r w:rsidRPr="00FB5A9B">
        <w:rPr>
          <w:rFonts w:ascii="Cambria" w:eastAsia="Times New Roman" w:hAnsi="Cambria"/>
          <w:color w:val="000000"/>
          <w:sz w:val="22"/>
          <w:szCs w:val="22"/>
        </w:rPr>
        <w:t>ionale semnate de către ambele păr</w:t>
      </w:r>
      <w:r w:rsidR="005D398F">
        <w:rPr>
          <w:rFonts w:ascii="Cambria" w:eastAsia="Times New Roman" w:hAnsi="Cambria"/>
          <w:color w:val="000000"/>
          <w:sz w:val="22"/>
          <w:szCs w:val="22"/>
        </w:rPr>
        <w:t>ț</w:t>
      </w:r>
      <w:r w:rsidRPr="00FB5A9B">
        <w:rPr>
          <w:rFonts w:ascii="Cambria" w:eastAsia="Times New Roman" w:hAnsi="Cambria"/>
          <w:color w:val="000000"/>
          <w:sz w:val="22"/>
          <w:szCs w:val="22"/>
        </w:rPr>
        <w:t>i.</w:t>
      </w:r>
    </w:p>
    <w:p w14:paraId="3B1F6912" w14:textId="2FE60255" w:rsidR="00115D38" w:rsidRPr="00FB5A9B" w:rsidRDefault="00313A1E">
      <w:pPr>
        <w:rPr>
          <w:rFonts w:ascii="Cambria" w:eastAsia="Times New Roman" w:hAnsi="Cambria"/>
          <w:color w:val="000000"/>
          <w:sz w:val="22"/>
          <w:szCs w:val="22"/>
        </w:rPr>
      </w:pPr>
      <w:r w:rsidRPr="00FB5A9B">
        <w:rPr>
          <w:rFonts w:ascii="Cambria" w:eastAsia="Times New Roman" w:hAnsi="Cambria"/>
          <w:color w:val="000000"/>
          <w:sz w:val="22"/>
          <w:szCs w:val="22"/>
        </w:rPr>
        <w:t xml:space="preserve">20.2. Prezentul contract s-a întocmit </w:t>
      </w:r>
      <w:r w:rsidR="005D398F">
        <w:rPr>
          <w:rFonts w:ascii="Cambria" w:eastAsia="Times New Roman" w:hAnsi="Cambria"/>
          <w:color w:val="000000"/>
          <w:sz w:val="22"/>
          <w:szCs w:val="22"/>
        </w:rPr>
        <w:t>ș</w:t>
      </w:r>
      <w:r w:rsidRPr="00FB5A9B">
        <w:rPr>
          <w:rFonts w:ascii="Cambria" w:eastAsia="Times New Roman" w:hAnsi="Cambria"/>
          <w:color w:val="000000"/>
          <w:sz w:val="22"/>
          <w:szCs w:val="22"/>
        </w:rPr>
        <w:t>i semnat în data</w:t>
      </w:r>
      <w:r w:rsidR="00C92DC6">
        <w:rPr>
          <w:rFonts w:ascii="Cambria" w:eastAsia="Times New Roman" w:hAnsi="Cambria"/>
          <w:color w:val="000000"/>
          <w:sz w:val="22"/>
          <w:szCs w:val="22"/>
        </w:rPr>
        <w:t xml:space="preserve"> de</w:t>
      </w:r>
      <w:r w:rsidR="00FB5A9B" w:rsidRPr="00FB5A9B">
        <w:rPr>
          <w:rFonts w:ascii="Cambria" w:eastAsia="Times New Roman" w:hAnsi="Cambria"/>
          <w:color w:val="000000"/>
          <w:sz w:val="22"/>
          <w:szCs w:val="22"/>
        </w:rPr>
        <w:t xml:space="preserve">        </w:t>
      </w:r>
      <w:r w:rsidR="00E65CCD" w:rsidRPr="00FB5A9B">
        <w:rPr>
          <w:rFonts w:ascii="Cambria" w:eastAsia="Times New Roman" w:hAnsi="Cambria"/>
          <w:color w:val="000000"/>
          <w:sz w:val="22"/>
          <w:szCs w:val="22"/>
        </w:rPr>
        <w:t>202</w:t>
      </w:r>
      <w:r w:rsidR="00723DAC">
        <w:rPr>
          <w:rFonts w:ascii="Cambria" w:eastAsia="Times New Roman" w:hAnsi="Cambria"/>
          <w:color w:val="000000"/>
          <w:sz w:val="22"/>
          <w:szCs w:val="22"/>
        </w:rPr>
        <w:t>5</w:t>
      </w:r>
      <w:r w:rsidRPr="00FB5A9B">
        <w:rPr>
          <w:rFonts w:ascii="Cambria" w:eastAsia="Times New Roman,Bold" w:hAnsi="Cambria"/>
          <w:b/>
          <w:color w:val="000000"/>
          <w:sz w:val="22"/>
          <w:szCs w:val="22"/>
        </w:rPr>
        <w:t xml:space="preserve"> </w:t>
      </w:r>
      <w:r w:rsidRPr="00FB5A9B">
        <w:rPr>
          <w:rFonts w:ascii="Cambria" w:eastAsia="Times New Roman" w:hAnsi="Cambria"/>
          <w:color w:val="000000"/>
          <w:sz w:val="22"/>
          <w:szCs w:val="22"/>
        </w:rPr>
        <w:t>în 2 (două) exemplare, câte un exemplar pentru fiecare parte.</w:t>
      </w:r>
    </w:p>
    <w:p w14:paraId="316CEB46" w14:textId="00866555" w:rsidR="00115D38" w:rsidRDefault="00313A1E" w:rsidP="00EB2C54">
      <w:pPr>
        <w:ind w:left="840" w:firstLine="420"/>
        <w:rPr>
          <w:rFonts w:ascii="Cambria" w:eastAsia="Times New Roman,Bold" w:hAnsi="Cambria" w:cs="Times New Roman"/>
          <w:b/>
          <w:color w:val="000000"/>
          <w:sz w:val="22"/>
          <w:szCs w:val="22"/>
        </w:rPr>
      </w:pPr>
      <w:r w:rsidRPr="00FB5A9B">
        <w:rPr>
          <w:rFonts w:ascii="Cambria" w:eastAsia="Times New Roman,Bold" w:hAnsi="Cambria" w:cs="Times New Roman"/>
          <w:b/>
          <w:color w:val="000000"/>
          <w:sz w:val="22"/>
          <w:szCs w:val="22"/>
        </w:rPr>
        <w:t>Achizitor                                          Executant</w:t>
      </w:r>
    </w:p>
    <w:p w14:paraId="3EEA2D0B" w14:textId="4C39E7C6" w:rsidR="00EB2C54" w:rsidRPr="00FB5A9B" w:rsidRDefault="00EB2C54" w:rsidP="00EB2C54">
      <w:pPr>
        <w:rPr>
          <w:rFonts w:ascii="Cambria" w:hAnsi="Cambria" w:cs="Times New Roman"/>
          <w:sz w:val="22"/>
          <w:szCs w:val="22"/>
        </w:rPr>
      </w:pPr>
      <w:r>
        <w:rPr>
          <w:rFonts w:ascii="Cambria" w:eastAsia="Times New Roman,Bold" w:hAnsi="Cambria" w:cs="Times New Roman"/>
          <w:b/>
          <w:color w:val="000000"/>
          <w:sz w:val="22"/>
          <w:szCs w:val="22"/>
        </w:rPr>
        <w:t>Liceul Teoretic Mircea Eliade</w:t>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r>
        <w:rPr>
          <w:rFonts w:ascii="Cambria" w:eastAsia="Times New Roman,Bold" w:hAnsi="Cambria" w:cs="Times New Roman"/>
          <w:b/>
          <w:color w:val="000000"/>
          <w:sz w:val="22"/>
          <w:szCs w:val="22"/>
        </w:rPr>
        <w:tab/>
      </w:r>
    </w:p>
    <w:sectPr w:rsidR="00EB2C54" w:rsidRPr="00FB5A9B" w:rsidSect="003B2375">
      <w:pgSz w:w="12240" w:h="15840"/>
      <w:pgMar w:top="1440" w:right="1134" w:bottom="95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Italic">
    <w:altName w:val="Segoe Print"/>
    <w:charset w:val="FE"/>
    <w:family w:val="auto"/>
    <w:pitch w:val="default"/>
    <w:sig w:usb0="00000000" w:usb1="00000000" w:usb2="00000000" w:usb3="00000000" w:csb0="04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 New Roman,Bold">
    <w:altName w:val="Segoe Print"/>
    <w:charset w:val="EE"/>
    <w:family w:val="auto"/>
    <w:pitch w:val="default"/>
    <w:sig w:usb0="00000000" w:usb1="00000000" w:usb2="00000000" w:usb3="00000000" w:csb0="00000002" w:csb1="00000000"/>
  </w:font>
  <w:font w:name="Times New Roman,BoldItalic">
    <w:altName w:val="Segoe Print"/>
    <w:charset w:val="FE"/>
    <w:family w:val="auto"/>
    <w:pitch w:val="default"/>
    <w:sig w:usb0="00000000" w:usb1="00000000" w:usb2="00000000" w:usb3="00000000" w:csb0="04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15D2"/>
    <w:rsid w:val="00115D38"/>
    <w:rsid w:val="00172A27"/>
    <w:rsid w:val="00201720"/>
    <w:rsid w:val="00313A1E"/>
    <w:rsid w:val="00332143"/>
    <w:rsid w:val="00360F7C"/>
    <w:rsid w:val="003B2375"/>
    <w:rsid w:val="004A7B73"/>
    <w:rsid w:val="004D4F9A"/>
    <w:rsid w:val="004F0F3D"/>
    <w:rsid w:val="00536831"/>
    <w:rsid w:val="00563BFF"/>
    <w:rsid w:val="005B22BF"/>
    <w:rsid w:val="005D398F"/>
    <w:rsid w:val="00625E9F"/>
    <w:rsid w:val="00644FD8"/>
    <w:rsid w:val="006A39D4"/>
    <w:rsid w:val="006A4E3B"/>
    <w:rsid w:val="006B14D8"/>
    <w:rsid w:val="006D44B7"/>
    <w:rsid w:val="006D6305"/>
    <w:rsid w:val="007219FF"/>
    <w:rsid w:val="00723DAC"/>
    <w:rsid w:val="007D79EC"/>
    <w:rsid w:val="007E2ED5"/>
    <w:rsid w:val="0084790A"/>
    <w:rsid w:val="008837C4"/>
    <w:rsid w:val="00893E17"/>
    <w:rsid w:val="009717CD"/>
    <w:rsid w:val="009B4335"/>
    <w:rsid w:val="009D74E3"/>
    <w:rsid w:val="009D7BD1"/>
    <w:rsid w:val="00A326D8"/>
    <w:rsid w:val="00A60615"/>
    <w:rsid w:val="00B37548"/>
    <w:rsid w:val="00C92DC6"/>
    <w:rsid w:val="00D04313"/>
    <w:rsid w:val="00D471F4"/>
    <w:rsid w:val="00E565E0"/>
    <w:rsid w:val="00E65CCD"/>
    <w:rsid w:val="00EB2C54"/>
    <w:rsid w:val="00EC5366"/>
    <w:rsid w:val="00F84768"/>
    <w:rsid w:val="00FB5A9B"/>
    <w:rsid w:val="00FE2C85"/>
    <w:rsid w:val="05C9230C"/>
    <w:rsid w:val="0F386732"/>
    <w:rsid w:val="46BA3511"/>
    <w:rsid w:val="523C24F1"/>
    <w:rsid w:val="570C74F9"/>
    <w:rsid w:val="68E4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D5538"/>
  <w15:docId w15:val="{92A103E2-4FC2-43ED-B089-AD06611B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rFonts w:eastAsia="SimSun"/>
      <w:kern w:val="2"/>
      <w:sz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semiHidden/>
    <w:unhideWhenUsed/>
    <w:rsid w:val="00360F7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360F7C"/>
    <w:rPr>
      <w:rFonts w:ascii="Segoe UI" w:eastAsia="SimSun"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2131</Words>
  <Characters>12366</Characters>
  <Application>Microsoft Office Word</Application>
  <DocSecurity>0</DocSecurity>
  <Lines>103</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admin</cp:lastModifiedBy>
  <cp:revision>44</cp:revision>
  <cp:lastPrinted>2024-02-16T07:18:00Z</cp:lastPrinted>
  <dcterms:created xsi:type="dcterms:W3CDTF">2020-04-23T07:17:00Z</dcterms:created>
  <dcterms:modified xsi:type="dcterms:W3CDTF">2025-04-10T09:54:00Z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